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586" w:rsidRPr="00971586" w:rsidRDefault="00971586" w:rsidP="00971586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97158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97158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2011</w:t>
      </w:r>
      <w:r w:rsidRPr="00971586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年上半年度建设工程定额市场人工单价信息的通知</w:t>
      </w:r>
    </w:p>
    <w:p w:rsidR="00971586" w:rsidRPr="00971586" w:rsidRDefault="00971586" w:rsidP="00971586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971586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阿地建字【2011】245号</w:t>
      </w:r>
    </w:p>
    <w:p w:rsidR="00971586" w:rsidRPr="00971586" w:rsidRDefault="00971586" w:rsidP="00971586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71586">
        <w:rPr>
          <w:rFonts w:ascii="微软雅黑" w:eastAsia="微软雅黑" w:hAnsi="微软雅黑" w:cs="宋体" w:hint="eastAsia"/>
          <w:color w:val="505050"/>
          <w:kern w:val="0"/>
          <w:szCs w:val="21"/>
        </w:rPr>
        <w:t>各县（市）建设局、发改委、各设计、建设、施工、造价咨询单位：</w:t>
      </w:r>
      <w:r w:rsidRPr="00971586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根据阿克苏地区建筑工程人工费市场价的变化情况，经地区建设工程造价管理站测算，制定了《阿克苏地区2011年上半年建设工程定额市场人工单价信息》，现将具体事宜通知如下：</w:t>
      </w:r>
      <w:r w:rsidRPr="00971586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1.阿克苏地区2011年上半年建设工程定额市场人工单价信息，适用于2011年上半年在建的定额计价工程。</w:t>
      </w:r>
      <w:r w:rsidRPr="00971586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2.建筑工程、市政工程人工单价为50.38元/工日，安装工程、机械人工单价为51.37元/工日。</w:t>
      </w:r>
      <w:r w:rsidRPr="00971586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3.市场人工单价的调整是对定额人工单价找差，调整部分单独计列，只计税金，不计取其他费用。</w:t>
      </w:r>
      <w:r w:rsidRPr="00971586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4.市场人工单价调整，由建设工程施工合同双方在合同中约定，已签定施工合同的工程项目按原合同约定执行。已进行结算的工程不再调整。</w:t>
      </w:r>
      <w:r w:rsidRPr="00971586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5.市场人工单价信息，是编制工程概算、施工图预算、工程招标标底、投标报价、签定施工合同、办理工程结算的参考依据。</w:t>
      </w:r>
      <w:r w:rsidRPr="00971586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6.本通知由阿克苏地区建设工程造价管理站负责解释。</w:t>
      </w:r>
    </w:p>
    <w:p w:rsidR="00971586" w:rsidRPr="00971586" w:rsidRDefault="00971586" w:rsidP="00971586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971586">
        <w:rPr>
          <w:rFonts w:ascii="微软雅黑" w:eastAsia="微软雅黑" w:hAnsi="微软雅黑" w:cs="宋体" w:hint="eastAsia"/>
          <w:color w:val="505050"/>
          <w:kern w:val="0"/>
          <w:szCs w:val="21"/>
        </w:rPr>
        <w:t>二零一一年八月一日</w:t>
      </w:r>
    </w:p>
    <w:p w:rsidR="00AE37E4" w:rsidRDefault="00AE37E4">
      <w:bookmarkStart w:id="0" w:name="_GoBack"/>
      <w:bookmarkEnd w:id="0"/>
    </w:p>
    <w:sectPr w:rsidR="00AE3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E78"/>
    <w:rsid w:val="00971586"/>
    <w:rsid w:val="00AE37E4"/>
    <w:rsid w:val="00CD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E4ED03-FF3C-4651-85E8-FF64056E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97158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971586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715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2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46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426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472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0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>HP Inc.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2026-07-23T03:14:00Z</dcterms:created>
  <dcterms:modified xsi:type="dcterms:W3CDTF">2026-07-23T03:15:00Z</dcterms:modified>
</cp:coreProperties>
</file>