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6DE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塔城地区2026年4月份建设工程综合价格信息</w:t>
      </w:r>
    </w:p>
    <w:p w14:paraId="6C7BE9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BB10D27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E31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191</Words>
  <Characters>292</Characters>
  <Lines>0</Lines>
  <Paragraphs>0</Paragraphs>
  <TotalTime>0</TotalTime>
  <ScaleCrop>false</ScaleCrop>
  <LinksUpToDate>false</LinksUpToDate>
  <CharactersWithSpaces>295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2026-07-22T09:54:42Z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D735ABB4B27341AF88C9BC2CFDCD9651_12</vt:lpwstr>
  </property>
</Properties>
</file>