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D21" w:rsidRPr="00B21D21" w:rsidRDefault="00B21D21" w:rsidP="006B11A2">
      <w:pPr>
        <w:widowControl/>
        <w:spacing w:line="480" w:lineRule="auto"/>
        <w:jc w:val="left"/>
        <w:rPr>
          <w:rFonts w:asciiTheme="minorEastAsia" w:eastAsiaTheme="minorEastAsia" w:hAnsiTheme="minorEastAsia"/>
          <w:b/>
          <w:color w:val="auto"/>
          <w:kern w:val="0"/>
          <w:sz w:val="28"/>
          <w:szCs w:val="28"/>
        </w:rPr>
      </w:pPr>
      <w:r w:rsidRPr="00B21D21">
        <w:rPr>
          <w:rFonts w:asciiTheme="minorEastAsia" w:eastAsiaTheme="minorEastAsia" w:hAnsiTheme="minorEastAsia" w:hint="eastAsia"/>
          <w:b/>
          <w:color w:val="auto"/>
          <w:kern w:val="0"/>
          <w:sz w:val="28"/>
          <w:szCs w:val="28"/>
        </w:rPr>
        <w:t>附件八：</w:t>
      </w:r>
      <w:r w:rsidRPr="00B21D21">
        <w:rPr>
          <w:rFonts w:asciiTheme="minorEastAsia" w:eastAsiaTheme="minorEastAsia" w:hAnsiTheme="minorEastAsia" w:hint="eastAsia"/>
          <w:b/>
          <w:sz w:val="28"/>
          <w:szCs w:val="28"/>
        </w:rPr>
        <w:t>2010年版定额及昌吉地区估价表子目勘误</w:t>
      </w:r>
    </w:p>
    <w:p w:rsidR="00975A5A" w:rsidRPr="006B11A2" w:rsidRDefault="006B11A2" w:rsidP="006B11A2">
      <w:pPr>
        <w:widowControl/>
        <w:spacing w:line="480" w:lineRule="auto"/>
        <w:jc w:val="left"/>
        <w:rPr>
          <w:rFonts w:asciiTheme="minorEastAsia" w:eastAsiaTheme="minorEastAsia" w:hAnsiTheme="minorEastAsia"/>
          <w:b/>
          <w:color w:val="auto"/>
          <w:kern w:val="0"/>
        </w:rPr>
      </w:pPr>
      <w:r w:rsidRPr="006B11A2">
        <w:rPr>
          <w:rFonts w:asciiTheme="minorEastAsia" w:eastAsiaTheme="minorEastAsia" w:hAnsiTheme="minorEastAsia" w:hint="eastAsia"/>
          <w:b/>
          <w:color w:val="auto"/>
          <w:kern w:val="0"/>
        </w:rPr>
        <w:t>一、</w:t>
      </w:r>
      <w:r w:rsidR="00975A5A" w:rsidRPr="006B11A2">
        <w:rPr>
          <w:rFonts w:asciiTheme="minorEastAsia" w:eastAsiaTheme="minorEastAsia" w:hAnsiTheme="minorEastAsia" w:hint="eastAsia"/>
          <w:b/>
          <w:color w:val="auto"/>
          <w:kern w:val="0"/>
        </w:rPr>
        <w:t>全国统一建筑装饰装修工程消耗量定额及估价勘误</w:t>
      </w:r>
    </w:p>
    <w:tbl>
      <w:tblPr>
        <w:tblpPr w:leftFromText="180" w:rightFromText="180" w:topFromText="100" w:bottomFromText="100" w:vertAnchor="text" w:horzAnchor="margin" w:tblpY="85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88"/>
        <w:gridCol w:w="1980"/>
        <w:gridCol w:w="1080"/>
        <w:gridCol w:w="1980"/>
        <w:gridCol w:w="1980"/>
      </w:tblGrid>
      <w:tr w:rsidR="00334E28" w:rsidRPr="006B11A2" w:rsidTr="00334E28">
        <w:trPr>
          <w:trHeight w:val="300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定额编号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名称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单位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正</w:t>
            </w:r>
          </w:p>
        </w:tc>
      </w:tr>
      <w:tr w:rsidR="00334E28" w:rsidRPr="006B11A2" w:rsidTr="00334E28">
        <w:trPr>
          <w:trHeight w:val="300"/>
        </w:trPr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6-196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综合工日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工日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  <w:vertAlign w:val="superscript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0.0338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0.338</w:t>
            </w:r>
          </w:p>
        </w:tc>
      </w:tr>
      <w:tr w:rsidR="00334E28" w:rsidRPr="006B11A2" w:rsidTr="00334E28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E28" w:rsidRPr="006B11A2" w:rsidRDefault="00334E28" w:rsidP="00334E28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自卸汽车6t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台班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0.0037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0.037</w:t>
            </w:r>
          </w:p>
        </w:tc>
      </w:tr>
      <w:tr w:rsidR="00334E28" w:rsidRPr="006B11A2" w:rsidTr="00334E28">
        <w:trPr>
          <w:trHeight w:val="405"/>
        </w:trPr>
        <w:tc>
          <w:tcPr>
            <w:tcW w:w="11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6-197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自卸汽车6t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台班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0.0004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E28" w:rsidRPr="006B11A2" w:rsidRDefault="00334E28" w:rsidP="00334E2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0.004</w:t>
            </w:r>
          </w:p>
        </w:tc>
      </w:tr>
      <w:tr w:rsidR="00334E28" w:rsidRPr="006B11A2" w:rsidTr="00334E28">
        <w:trPr>
          <w:trHeight w:val="210"/>
        </w:trPr>
        <w:tc>
          <w:tcPr>
            <w:tcW w:w="11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E28" w:rsidRPr="006B11A2" w:rsidRDefault="00334E28" w:rsidP="00334E28">
            <w:pPr>
              <w:widowControl/>
              <w:spacing w:line="210" w:lineRule="atLeast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6-205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E28" w:rsidRPr="006B11A2" w:rsidRDefault="00334E28" w:rsidP="00334E28">
            <w:pPr>
              <w:widowControl/>
              <w:spacing w:line="210" w:lineRule="atLeast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不锈钢无缝钢管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E28" w:rsidRPr="006B11A2" w:rsidRDefault="00334E28" w:rsidP="00334E28">
            <w:pPr>
              <w:widowControl/>
              <w:spacing w:line="210" w:lineRule="atLeast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kg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E28" w:rsidRPr="006B11A2" w:rsidRDefault="00334E28" w:rsidP="00334E28">
            <w:pPr>
              <w:widowControl/>
              <w:spacing w:line="210" w:lineRule="atLeast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14.5054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E28" w:rsidRPr="006B11A2" w:rsidRDefault="00334E28" w:rsidP="00334E28">
            <w:pPr>
              <w:widowControl/>
              <w:spacing w:line="210" w:lineRule="atLeast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1.4505</w:t>
            </w:r>
          </w:p>
        </w:tc>
      </w:tr>
    </w:tbl>
    <w:p w:rsidR="00975A5A" w:rsidRPr="006B11A2" w:rsidRDefault="00975A5A" w:rsidP="00975A5A">
      <w:pPr>
        <w:widowControl/>
        <w:spacing w:before="100" w:beforeAutospacing="1" w:after="100" w:afterAutospacing="1" w:line="360" w:lineRule="auto"/>
        <w:jc w:val="left"/>
        <w:rPr>
          <w:rFonts w:asciiTheme="minorEastAsia" w:eastAsiaTheme="minorEastAsia" w:hAnsiTheme="minorEastAsia"/>
          <w:b/>
          <w:color w:val="auto"/>
          <w:kern w:val="0"/>
        </w:rPr>
      </w:pPr>
      <w:r w:rsidRPr="006B11A2">
        <w:rPr>
          <w:rFonts w:asciiTheme="minorEastAsia" w:eastAsiaTheme="minorEastAsia" w:hAnsiTheme="minorEastAsia" w:cs="Times New Roman" w:hint="eastAsia"/>
          <w:b/>
          <w:color w:val="auto"/>
          <w:kern w:val="2"/>
        </w:rPr>
        <w:t>1、2002年全国统一建筑装饰装修工程消耗量定额勘误表</w:t>
      </w:r>
    </w:p>
    <w:p w:rsidR="00975A5A" w:rsidRPr="006B11A2" w:rsidRDefault="00975A5A" w:rsidP="00334E28">
      <w:pPr>
        <w:widowControl/>
        <w:spacing w:line="560" w:lineRule="exact"/>
        <w:jc w:val="left"/>
        <w:rPr>
          <w:rFonts w:asciiTheme="minorEastAsia" w:eastAsiaTheme="minorEastAsia" w:hAnsiTheme="minorEastAsia"/>
          <w:b/>
          <w:color w:val="auto"/>
          <w:kern w:val="0"/>
        </w:rPr>
      </w:pPr>
      <w:r w:rsidRPr="006B11A2">
        <w:rPr>
          <w:rFonts w:asciiTheme="minorEastAsia" w:eastAsiaTheme="minorEastAsia" w:hAnsiTheme="minorEastAsia" w:hint="eastAsia"/>
          <w:b/>
          <w:color w:val="auto"/>
          <w:kern w:val="0"/>
        </w:rPr>
        <w:t>2、全国统一建筑装饰装修工程消耗量定额2010年</w:t>
      </w:r>
      <w:r w:rsidR="00E356D0" w:rsidRPr="006B11A2">
        <w:rPr>
          <w:rFonts w:asciiTheme="minorEastAsia" w:eastAsiaTheme="minorEastAsia" w:hAnsiTheme="minorEastAsia" w:hint="eastAsia"/>
          <w:b/>
          <w:color w:val="auto"/>
          <w:kern w:val="0"/>
        </w:rPr>
        <w:t>昌吉</w:t>
      </w:r>
      <w:r w:rsidRPr="006B11A2">
        <w:rPr>
          <w:rFonts w:asciiTheme="minorEastAsia" w:eastAsiaTheme="minorEastAsia" w:hAnsiTheme="minorEastAsia" w:hint="eastAsia"/>
          <w:b/>
          <w:color w:val="auto"/>
          <w:kern w:val="0"/>
        </w:rPr>
        <w:t>地区单位估价表勘误表</w:t>
      </w:r>
    </w:p>
    <w:tbl>
      <w:tblPr>
        <w:tblW w:w="8280" w:type="dxa"/>
        <w:tblLook w:val="04A0"/>
      </w:tblPr>
      <w:tblGrid>
        <w:gridCol w:w="696"/>
        <w:gridCol w:w="830"/>
        <w:gridCol w:w="2410"/>
        <w:gridCol w:w="708"/>
        <w:gridCol w:w="993"/>
        <w:gridCol w:w="977"/>
        <w:gridCol w:w="850"/>
        <w:gridCol w:w="816"/>
      </w:tblGrid>
      <w:tr w:rsidR="00C06E16" w:rsidRPr="006B11A2" w:rsidTr="00C06E16">
        <w:trPr>
          <w:trHeight w:val="3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序</w:t>
            </w:r>
            <w:r w:rsidRPr="006B11A2">
              <w:rPr>
                <w:rFonts w:asciiTheme="minorEastAsia" w:eastAsiaTheme="minorEastAsia" w:hAnsiTheme="minorEastAsia" w:cs="Times New Roman"/>
                <w:b/>
                <w:bCs/>
                <w:color w:val="000000"/>
                <w:kern w:val="0"/>
              </w:rPr>
              <w:t xml:space="preserve"> </w:t>
            </w: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号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定额编号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项</w:t>
            </w:r>
            <w:r w:rsidRPr="006B11A2">
              <w:rPr>
                <w:rFonts w:asciiTheme="minorEastAsia" w:eastAsiaTheme="minorEastAsia" w:hAnsiTheme="minorEastAsia" w:cs="Times New Roman"/>
                <w:b/>
                <w:bCs/>
                <w:color w:val="000000"/>
                <w:kern w:val="0"/>
              </w:rPr>
              <w:t xml:space="preserve"> </w:t>
            </w: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目</w:t>
            </w:r>
            <w:r w:rsidRPr="006B11A2">
              <w:rPr>
                <w:rFonts w:asciiTheme="minorEastAsia" w:eastAsiaTheme="minorEastAsia" w:hAnsiTheme="minorEastAsia" w:cs="Times New Roman"/>
                <w:b/>
                <w:bCs/>
                <w:color w:val="000000"/>
                <w:kern w:val="0"/>
              </w:rPr>
              <w:t xml:space="preserve"> </w:t>
            </w: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名</w:t>
            </w:r>
            <w:r w:rsidRPr="006B11A2">
              <w:rPr>
                <w:rFonts w:asciiTheme="minorEastAsia" w:eastAsiaTheme="minorEastAsia" w:hAnsiTheme="minorEastAsia" w:cs="Times New Roman"/>
                <w:b/>
                <w:bCs/>
                <w:color w:val="000000"/>
                <w:kern w:val="0"/>
              </w:rPr>
              <w:t xml:space="preserve"> </w:t>
            </w: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单</w:t>
            </w:r>
            <w:r w:rsidRPr="006B11A2">
              <w:rPr>
                <w:rFonts w:asciiTheme="minorEastAsia" w:eastAsiaTheme="minorEastAsia" w:hAnsiTheme="minorEastAsia" w:cs="Times New Roman"/>
                <w:b/>
                <w:bCs/>
                <w:color w:val="000000"/>
                <w:kern w:val="0"/>
              </w:rPr>
              <w:t xml:space="preserve"> </w:t>
            </w: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基</w:t>
            </w:r>
            <w:r w:rsidRPr="006B11A2">
              <w:rPr>
                <w:rFonts w:asciiTheme="minorEastAsia" w:eastAsiaTheme="minorEastAsia" w:hAnsiTheme="minorEastAsia" w:cs="Times New Roman"/>
                <w:b/>
                <w:bCs/>
                <w:color w:val="000000"/>
                <w:kern w:val="0"/>
              </w:rPr>
              <w:t xml:space="preserve"> </w:t>
            </w: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价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人工费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材料费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</w:rPr>
              <w:t>机械费</w:t>
            </w:r>
          </w:p>
        </w:tc>
      </w:tr>
      <w:tr w:rsidR="00C06E16" w:rsidRPr="006B11A2" w:rsidTr="00C06E16">
        <w:trPr>
          <w:trHeight w:val="282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>1420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>6-196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000000"/>
                <w:kern w:val="0"/>
              </w:rPr>
              <w:t>汽车运建筑垃圾</w:t>
            </w: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6B11A2">
              <w:rPr>
                <w:rFonts w:asciiTheme="minorEastAsia" w:eastAsiaTheme="minorEastAsia" w:hAnsiTheme="minorEastAsia" w:hint="eastAsia"/>
                <w:color w:val="000000"/>
                <w:kern w:val="0"/>
              </w:rPr>
              <w:t>运距在</w:t>
            </w: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>1000m</w:t>
            </w:r>
            <w:r w:rsidRPr="006B11A2">
              <w:rPr>
                <w:rFonts w:asciiTheme="minorEastAsia" w:eastAsiaTheme="minorEastAsia" w:hAnsiTheme="minorEastAsia" w:hint="eastAsia"/>
                <w:color w:val="000000"/>
                <w:kern w:val="0"/>
              </w:rPr>
              <w:t>以内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>m</w:t>
            </w: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  <w:vertAlign w:val="superscript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6B11A2" w:rsidP="00975A5A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 w:hint="eastAsia"/>
                <w:color w:val="000000"/>
                <w:kern w:val="0"/>
              </w:rPr>
              <w:t>38.47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6B11A2" w:rsidP="00975A5A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 w:hint="eastAsia"/>
                <w:color w:val="000000"/>
                <w:kern w:val="0"/>
              </w:rPr>
              <w:t>19.67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6B11A2" w:rsidP="00975A5A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 w:hint="eastAsia"/>
                <w:color w:val="000000"/>
                <w:kern w:val="0"/>
              </w:rPr>
              <w:t>18.8</w:t>
            </w:r>
          </w:p>
        </w:tc>
      </w:tr>
      <w:tr w:rsidR="00C06E16" w:rsidRPr="006B11A2" w:rsidTr="00C06E16">
        <w:trPr>
          <w:trHeight w:val="282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>1421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>6-197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000000"/>
                <w:kern w:val="0"/>
              </w:rPr>
              <w:t>汽车运建筑垃圾</w:t>
            </w: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6B11A2">
              <w:rPr>
                <w:rFonts w:asciiTheme="minorEastAsia" w:eastAsiaTheme="minorEastAsia" w:hAnsiTheme="minorEastAsia" w:hint="eastAsia"/>
                <w:color w:val="000000"/>
                <w:kern w:val="0"/>
              </w:rPr>
              <w:t>每增加运距</w:t>
            </w: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>1000m</w:t>
            </w:r>
            <w:r w:rsidRPr="006B11A2">
              <w:rPr>
                <w:rFonts w:asciiTheme="minorEastAsia" w:eastAsiaTheme="minorEastAsia" w:hAnsiTheme="minorEastAsia" w:hint="eastAsia"/>
                <w:color w:val="000000"/>
                <w:kern w:val="0"/>
              </w:rPr>
              <w:t>以内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>m</w:t>
            </w: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  <w:vertAlign w:val="superscript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6B11A2" w:rsidP="00975A5A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 w:hint="eastAsia"/>
                <w:color w:val="000000"/>
                <w:kern w:val="0"/>
              </w:rPr>
              <w:t>2.03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6B11A2" w:rsidP="00975A5A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 w:hint="eastAsia"/>
                <w:color w:val="000000"/>
                <w:kern w:val="0"/>
              </w:rPr>
              <w:t>2.03</w:t>
            </w:r>
          </w:p>
        </w:tc>
      </w:tr>
      <w:tr w:rsidR="00C06E16" w:rsidRPr="006B11A2" w:rsidTr="00C06E16">
        <w:trPr>
          <w:trHeight w:val="28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>1429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>6-205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000000"/>
                <w:kern w:val="0"/>
              </w:rPr>
              <w:t>不锈钢旗杆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>kg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6B11A2" w:rsidP="00975A5A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 w:hint="eastAsia"/>
                <w:color w:val="000000"/>
                <w:kern w:val="0"/>
              </w:rPr>
              <w:t>133.37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6B11A2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>4</w:t>
            </w:r>
            <w:r w:rsidR="006B11A2" w:rsidRPr="006B11A2">
              <w:rPr>
                <w:rFonts w:asciiTheme="minorEastAsia" w:eastAsiaTheme="minorEastAsia" w:hAnsiTheme="minorEastAsia" w:cs="Times New Roman" w:hint="eastAsia"/>
                <w:color w:val="000000"/>
                <w:kern w:val="0"/>
              </w:rPr>
              <w:t>9.77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6B11A2" w:rsidP="00975A5A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 w:hint="eastAsia"/>
                <w:color w:val="000000"/>
                <w:kern w:val="0"/>
              </w:rPr>
              <w:t>64.84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A5A" w:rsidRPr="006B11A2" w:rsidRDefault="00975A5A" w:rsidP="006B11A2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6B11A2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>1</w:t>
            </w:r>
            <w:r w:rsidR="006B11A2" w:rsidRPr="006B11A2">
              <w:rPr>
                <w:rFonts w:asciiTheme="minorEastAsia" w:eastAsiaTheme="minorEastAsia" w:hAnsiTheme="minorEastAsia" w:cs="Times New Roman" w:hint="eastAsia"/>
                <w:color w:val="000000"/>
                <w:kern w:val="0"/>
              </w:rPr>
              <w:t>8.76</w:t>
            </w:r>
          </w:p>
        </w:tc>
      </w:tr>
    </w:tbl>
    <w:tbl>
      <w:tblPr>
        <w:tblpPr w:leftFromText="180" w:rightFromText="180" w:topFromText="100" w:bottomFromText="100" w:vertAnchor="text" w:horzAnchor="margin" w:tblpX="-66" w:tblpY="465"/>
        <w:tblW w:w="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1276"/>
        <w:gridCol w:w="1843"/>
        <w:gridCol w:w="3827"/>
      </w:tblGrid>
      <w:tr w:rsidR="00975A5A" w:rsidRPr="006B11A2" w:rsidTr="00E356D0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5A5A" w:rsidRPr="006B11A2" w:rsidRDefault="00975A5A" w:rsidP="00E356D0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定额编号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A5A" w:rsidRPr="006B11A2" w:rsidRDefault="00975A5A" w:rsidP="00E356D0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名 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A5A" w:rsidRPr="006B11A2" w:rsidRDefault="00975A5A" w:rsidP="00E356D0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误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5A5A" w:rsidRPr="006B11A2" w:rsidRDefault="00975A5A" w:rsidP="00E356D0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正</w:t>
            </w:r>
          </w:p>
        </w:tc>
      </w:tr>
      <w:tr w:rsidR="00975A5A" w:rsidRPr="006B11A2" w:rsidTr="00E356D0">
        <w:trPr>
          <w:trHeight w:val="165"/>
        </w:trPr>
        <w:tc>
          <w:tcPr>
            <w:tcW w:w="13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A5A" w:rsidRPr="006B11A2" w:rsidRDefault="00975A5A" w:rsidP="00E356D0">
            <w:pPr>
              <w:widowControl/>
              <w:spacing w:line="165" w:lineRule="atLeast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5-231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A5A" w:rsidRPr="006B11A2" w:rsidRDefault="00975A5A" w:rsidP="00E356D0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A5A" w:rsidRPr="006B11A2" w:rsidRDefault="00975A5A" w:rsidP="00E356D0">
            <w:pPr>
              <w:widowControl/>
              <w:spacing w:line="165" w:lineRule="atLeast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外墙JH801涂料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A5A" w:rsidRPr="006B11A2" w:rsidRDefault="00975A5A" w:rsidP="00E356D0">
            <w:pPr>
              <w:widowControl/>
              <w:spacing w:line="165" w:lineRule="atLeast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喷（刷）刮涂料 仿瓷涂料二遍</w:t>
            </w:r>
          </w:p>
        </w:tc>
      </w:tr>
    </w:tbl>
    <w:p w:rsidR="00975A5A" w:rsidRPr="006B11A2" w:rsidRDefault="006B11A2" w:rsidP="006B11A2">
      <w:pPr>
        <w:widowControl/>
        <w:spacing w:line="480" w:lineRule="auto"/>
        <w:jc w:val="left"/>
        <w:rPr>
          <w:rFonts w:asciiTheme="minorEastAsia" w:eastAsiaTheme="minorEastAsia" w:hAnsiTheme="minorEastAsia"/>
          <w:b/>
          <w:bCs/>
          <w:color w:val="auto"/>
          <w:kern w:val="0"/>
        </w:rPr>
      </w:pPr>
      <w:r w:rsidRPr="006B11A2">
        <w:rPr>
          <w:rFonts w:asciiTheme="minorEastAsia" w:eastAsiaTheme="minorEastAsia" w:hAnsiTheme="minorEastAsia" w:hint="eastAsia"/>
          <w:b/>
          <w:bCs/>
          <w:color w:val="auto"/>
          <w:kern w:val="0"/>
        </w:rPr>
        <w:t>二、</w:t>
      </w:r>
      <w:r w:rsidR="00975A5A" w:rsidRPr="006B11A2">
        <w:rPr>
          <w:rFonts w:asciiTheme="minorEastAsia" w:eastAsiaTheme="minorEastAsia" w:hAnsiTheme="minorEastAsia" w:hint="eastAsia"/>
          <w:b/>
          <w:bCs/>
          <w:color w:val="auto"/>
          <w:kern w:val="0"/>
        </w:rPr>
        <w:t>2010年新疆维吾尔自治区建筑工程消耗量定额</w:t>
      </w:r>
      <w:r w:rsidR="00486919">
        <w:rPr>
          <w:rFonts w:asciiTheme="minorEastAsia" w:eastAsiaTheme="minorEastAsia" w:hAnsiTheme="minorEastAsia" w:hint="eastAsia"/>
          <w:b/>
          <w:bCs/>
          <w:color w:val="auto"/>
          <w:kern w:val="0"/>
        </w:rPr>
        <w:t>及</w:t>
      </w:r>
      <w:r w:rsidR="00F25436">
        <w:rPr>
          <w:rFonts w:asciiTheme="minorEastAsia" w:eastAsiaTheme="minorEastAsia" w:hAnsiTheme="minorEastAsia" w:hint="eastAsia"/>
          <w:b/>
          <w:bCs/>
          <w:color w:val="auto"/>
          <w:kern w:val="0"/>
        </w:rPr>
        <w:t>昌吉地区</w:t>
      </w:r>
      <w:r w:rsidR="00486919">
        <w:rPr>
          <w:rFonts w:asciiTheme="minorEastAsia" w:eastAsiaTheme="minorEastAsia" w:hAnsiTheme="minorEastAsia" w:hint="eastAsia"/>
          <w:b/>
          <w:bCs/>
          <w:color w:val="auto"/>
          <w:kern w:val="0"/>
        </w:rPr>
        <w:t>估价</w:t>
      </w:r>
      <w:r w:rsidR="00F25436">
        <w:rPr>
          <w:rFonts w:asciiTheme="minorEastAsia" w:eastAsiaTheme="minorEastAsia" w:hAnsiTheme="minorEastAsia" w:hint="eastAsia"/>
          <w:b/>
          <w:bCs/>
          <w:color w:val="auto"/>
          <w:kern w:val="0"/>
        </w:rPr>
        <w:t>表</w:t>
      </w:r>
      <w:r w:rsidR="00975A5A" w:rsidRPr="006B11A2">
        <w:rPr>
          <w:rFonts w:asciiTheme="minorEastAsia" w:eastAsiaTheme="minorEastAsia" w:hAnsiTheme="minorEastAsia" w:hint="eastAsia"/>
          <w:b/>
          <w:bCs/>
          <w:color w:val="auto"/>
          <w:kern w:val="0"/>
        </w:rPr>
        <w:t>勘误</w:t>
      </w:r>
    </w:p>
    <w:tbl>
      <w:tblPr>
        <w:tblpPr w:leftFromText="180" w:rightFromText="180" w:topFromText="100" w:bottomFromText="100" w:vertAnchor="text" w:horzAnchor="margin" w:tblpY="88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28"/>
        <w:gridCol w:w="2160"/>
        <w:gridCol w:w="2317"/>
        <w:gridCol w:w="1983"/>
      </w:tblGrid>
      <w:tr w:rsidR="006B11A2" w:rsidRPr="006B11A2" w:rsidTr="006B11A2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1A2" w:rsidRPr="006B11A2" w:rsidRDefault="006B11A2" w:rsidP="006B11A2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定额编号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1A2" w:rsidRPr="006B11A2" w:rsidRDefault="006B11A2" w:rsidP="006B11A2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项目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1A2" w:rsidRPr="006B11A2" w:rsidRDefault="006B11A2" w:rsidP="006B11A2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误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1A2" w:rsidRPr="006B11A2" w:rsidRDefault="006B11A2" w:rsidP="006B11A2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正</w:t>
            </w:r>
          </w:p>
        </w:tc>
      </w:tr>
      <w:tr w:rsidR="006B11A2" w:rsidRPr="006B11A2" w:rsidTr="006B11A2">
        <w:trPr>
          <w:trHeight w:val="165"/>
        </w:trPr>
        <w:tc>
          <w:tcPr>
            <w:tcW w:w="1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1A2" w:rsidRPr="006B11A2" w:rsidRDefault="006B11A2" w:rsidP="006B11A2">
            <w:pPr>
              <w:widowControl/>
              <w:spacing w:line="165" w:lineRule="atLeast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9-55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1A2" w:rsidRPr="006B11A2" w:rsidRDefault="006B11A2" w:rsidP="006B11A2">
            <w:pPr>
              <w:widowControl/>
              <w:spacing w:line="165" w:lineRule="atLeast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毛面花岗岩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1A2" w:rsidRPr="006B11A2" w:rsidRDefault="006B11A2" w:rsidP="006B11A2">
            <w:pPr>
              <w:widowControl/>
              <w:spacing w:line="165" w:lineRule="atLeast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台阶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11A2" w:rsidRPr="006B11A2" w:rsidRDefault="006B11A2" w:rsidP="006B11A2">
            <w:pPr>
              <w:widowControl/>
              <w:spacing w:line="165" w:lineRule="atLeast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地面</w:t>
            </w:r>
          </w:p>
        </w:tc>
      </w:tr>
    </w:tbl>
    <w:p w:rsidR="006B11A2" w:rsidRPr="006B11A2" w:rsidRDefault="006B11A2" w:rsidP="006B11A2">
      <w:pPr>
        <w:widowControl/>
        <w:spacing w:line="480" w:lineRule="auto"/>
        <w:jc w:val="left"/>
        <w:rPr>
          <w:rFonts w:asciiTheme="minorEastAsia" w:eastAsiaTheme="minorEastAsia" w:hAnsiTheme="minorEastAsia"/>
          <w:b/>
          <w:bCs/>
          <w:color w:val="auto"/>
          <w:kern w:val="0"/>
        </w:rPr>
      </w:pPr>
      <w:r w:rsidRPr="006B11A2">
        <w:rPr>
          <w:rFonts w:asciiTheme="minorEastAsia" w:eastAsiaTheme="minorEastAsia" w:hAnsiTheme="minorEastAsia" w:hint="eastAsia"/>
          <w:b/>
          <w:color w:val="auto"/>
          <w:kern w:val="0"/>
        </w:rPr>
        <w:t>1、2010年新疆维吾尔自治区建筑消耗量定额（实体项目） 上册</w:t>
      </w:r>
      <w:r w:rsidR="00F25436">
        <w:rPr>
          <w:rFonts w:asciiTheme="minorEastAsia" w:eastAsiaTheme="minorEastAsia" w:hAnsiTheme="minorEastAsia" w:hint="eastAsia"/>
          <w:b/>
          <w:color w:val="auto"/>
          <w:kern w:val="0"/>
        </w:rPr>
        <w:t>勘误表</w:t>
      </w:r>
    </w:p>
    <w:p w:rsidR="007A600E" w:rsidRDefault="007A600E" w:rsidP="00975A5A">
      <w:pPr>
        <w:widowControl/>
        <w:spacing w:line="560" w:lineRule="exact"/>
        <w:ind w:firstLine="660"/>
        <w:jc w:val="center"/>
        <w:rPr>
          <w:rFonts w:asciiTheme="minorEastAsia" w:eastAsiaTheme="minorEastAsia" w:hAnsiTheme="minorEastAsia"/>
          <w:b/>
          <w:color w:val="auto"/>
          <w:kern w:val="0"/>
        </w:rPr>
      </w:pPr>
    </w:p>
    <w:p w:rsidR="007929AB" w:rsidRDefault="007929AB" w:rsidP="00975A5A">
      <w:pPr>
        <w:widowControl/>
        <w:spacing w:line="560" w:lineRule="exact"/>
        <w:ind w:firstLine="660"/>
        <w:jc w:val="center"/>
        <w:rPr>
          <w:rFonts w:asciiTheme="minorEastAsia" w:eastAsiaTheme="minorEastAsia" w:hAnsiTheme="minorEastAsia" w:hint="eastAsia"/>
          <w:b/>
          <w:color w:val="auto"/>
          <w:kern w:val="0"/>
        </w:rPr>
      </w:pPr>
    </w:p>
    <w:p w:rsidR="00975A5A" w:rsidRPr="006B11A2" w:rsidRDefault="00975A5A" w:rsidP="00975A5A">
      <w:pPr>
        <w:widowControl/>
        <w:spacing w:line="560" w:lineRule="exact"/>
        <w:ind w:firstLine="660"/>
        <w:jc w:val="center"/>
        <w:rPr>
          <w:rFonts w:asciiTheme="minorEastAsia" w:eastAsiaTheme="minorEastAsia" w:hAnsiTheme="minorEastAsia"/>
          <w:color w:val="auto"/>
          <w:kern w:val="0"/>
        </w:rPr>
      </w:pPr>
      <w:r w:rsidRPr="006B11A2">
        <w:rPr>
          <w:rFonts w:asciiTheme="minorEastAsia" w:eastAsiaTheme="minorEastAsia" w:hAnsiTheme="minorEastAsia" w:hint="eastAsia"/>
          <w:b/>
          <w:color w:val="auto"/>
          <w:kern w:val="0"/>
        </w:rPr>
        <w:lastRenderedPageBreak/>
        <w:t>第四章</w:t>
      </w:r>
      <w:r w:rsidRPr="006B11A2">
        <w:rPr>
          <w:rFonts w:asciiTheme="minorEastAsia" w:eastAsiaTheme="minorEastAsia" w:hAnsiTheme="minorEastAsia"/>
          <w:b/>
          <w:color w:val="auto"/>
          <w:kern w:val="0"/>
        </w:rPr>
        <w:t xml:space="preserve"> </w:t>
      </w:r>
      <w:r w:rsidRPr="006B11A2">
        <w:rPr>
          <w:rFonts w:asciiTheme="minorEastAsia" w:eastAsiaTheme="minorEastAsia" w:hAnsiTheme="minorEastAsia" w:hint="eastAsia"/>
          <w:b/>
          <w:color w:val="auto"/>
          <w:kern w:val="0"/>
        </w:rPr>
        <w:t>混凝土及钢筋混凝土工程</w:t>
      </w:r>
    </w:p>
    <w:tbl>
      <w:tblPr>
        <w:tblW w:w="8267" w:type="dxa"/>
        <w:jc w:val="center"/>
        <w:tblInd w:w="93" w:type="dxa"/>
        <w:tblLook w:val="04A0"/>
      </w:tblPr>
      <w:tblGrid>
        <w:gridCol w:w="1076"/>
        <w:gridCol w:w="3867"/>
        <w:gridCol w:w="1275"/>
        <w:gridCol w:w="1100"/>
        <w:gridCol w:w="949"/>
      </w:tblGrid>
      <w:tr w:rsidR="00975A5A" w:rsidRPr="006B11A2" w:rsidTr="007A600E">
        <w:trPr>
          <w:gridBefore w:val="3"/>
          <w:wBefore w:w="6218" w:type="dxa"/>
          <w:trHeight w:val="300"/>
          <w:jc w:val="center"/>
        </w:trPr>
        <w:tc>
          <w:tcPr>
            <w:tcW w:w="2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计量单位：</w:t>
            </w:r>
            <w:r w:rsidRPr="006B11A2">
              <w:rPr>
                <w:rFonts w:asciiTheme="minorEastAsia" w:eastAsiaTheme="minorEastAsia" w:hAnsiTheme="minorEastAsia"/>
                <w:color w:val="auto"/>
                <w:kern w:val="0"/>
              </w:rPr>
              <w:t>10</w:t>
            </w: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个</w:t>
            </w:r>
          </w:p>
        </w:tc>
      </w:tr>
      <w:tr w:rsidR="00975A5A" w:rsidRPr="006B11A2" w:rsidTr="007A600E">
        <w:trPr>
          <w:trHeight w:val="315"/>
          <w:jc w:val="center"/>
        </w:trPr>
        <w:tc>
          <w:tcPr>
            <w:tcW w:w="6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定额编号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  <w:t>4-669</w:t>
            </w:r>
          </w:p>
        </w:tc>
      </w:tr>
      <w:tr w:rsidR="00975A5A" w:rsidRPr="006B11A2" w:rsidTr="007A600E">
        <w:trPr>
          <w:trHeight w:val="285"/>
          <w:jc w:val="center"/>
        </w:trPr>
        <w:tc>
          <w:tcPr>
            <w:tcW w:w="6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项目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氧气压力焊</w:t>
            </w:r>
          </w:p>
        </w:tc>
      </w:tr>
      <w:tr w:rsidR="00975A5A" w:rsidRPr="006B11A2" w:rsidTr="007A600E">
        <w:trPr>
          <w:trHeight w:val="315"/>
          <w:jc w:val="center"/>
        </w:trPr>
        <w:tc>
          <w:tcPr>
            <w:tcW w:w="4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名</w:t>
            </w:r>
            <w:r w:rsidRPr="006B11A2">
              <w:rPr>
                <w:rFonts w:asciiTheme="minorEastAsia" w:eastAsiaTheme="minorEastAsia" w:hAnsiTheme="minorEastAsia"/>
                <w:color w:val="auto"/>
                <w:kern w:val="0"/>
              </w:rPr>
              <w:t xml:space="preserve"> </w:t>
            </w: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单位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误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正</w:t>
            </w:r>
          </w:p>
        </w:tc>
      </w:tr>
      <w:tr w:rsidR="00975A5A" w:rsidRPr="006B11A2" w:rsidTr="007A600E">
        <w:trPr>
          <w:trHeight w:val="285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人工</w:t>
            </w:r>
          </w:p>
        </w:tc>
        <w:tc>
          <w:tcPr>
            <w:tcW w:w="3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综合工日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工日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2.5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0.1</w:t>
            </w:r>
          </w:p>
        </w:tc>
      </w:tr>
      <w:tr w:rsidR="00975A5A" w:rsidRPr="006B11A2" w:rsidTr="007A600E">
        <w:trPr>
          <w:trHeight w:val="285"/>
          <w:jc w:val="center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材料</w:t>
            </w:r>
          </w:p>
        </w:tc>
        <w:tc>
          <w:tcPr>
            <w:tcW w:w="38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石棉垫</w:t>
            </w:r>
          </w:p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氧气</w:t>
            </w:r>
          </w:p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液压油</w:t>
            </w:r>
          </w:p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乙炔气</w:t>
            </w:r>
          </w:p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其他材料费占材料费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Kg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0.1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—</w:t>
            </w:r>
          </w:p>
        </w:tc>
      </w:tr>
      <w:tr w:rsidR="00975A5A" w:rsidRPr="006B11A2" w:rsidTr="007A600E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38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m</w:t>
            </w: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  <w:vertAlign w:val="superscript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0.5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1.68</w:t>
            </w:r>
          </w:p>
        </w:tc>
      </w:tr>
      <w:tr w:rsidR="00975A5A" w:rsidRPr="006B11A2" w:rsidTr="007A600E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38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Kg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1.3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—</w:t>
            </w:r>
          </w:p>
        </w:tc>
      </w:tr>
      <w:tr w:rsidR="00975A5A" w:rsidRPr="006B11A2" w:rsidTr="007A600E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38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m</w:t>
            </w: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  <w:vertAlign w:val="superscript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0.5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1.62</w:t>
            </w:r>
          </w:p>
        </w:tc>
      </w:tr>
      <w:tr w:rsidR="00975A5A" w:rsidRPr="006B11A2" w:rsidTr="007A600E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38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—</w:t>
            </w:r>
          </w:p>
        </w:tc>
      </w:tr>
      <w:tr w:rsidR="00975A5A" w:rsidRPr="006B11A2" w:rsidTr="007A600E">
        <w:trPr>
          <w:trHeight w:val="285"/>
          <w:jc w:val="center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机械</w:t>
            </w:r>
          </w:p>
        </w:tc>
        <w:tc>
          <w:tcPr>
            <w:tcW w:w="3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安装综合机械占材料费</w:t>
            </w:r>
          </w:p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台式砂轮机Φ250</w:t>
            </w:r>
          </w:p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气压焊机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%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—</w:t>
            </w:r>
          </w:p>
        </w:tc>
      </w:tr>
      <w:tr w:rsidR="00975A5A" w:rsidRPr="006B11A2" w:rsidTr="007A600E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38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台班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—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0.14</w:t>
            </w:r>
          </w:p>
        </w:tc>
      </w:tr>
      <w:tr w:rsidR="00975A5A" w:rsidRPr="006B11A2" w:rsidTr="007A600E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38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台班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—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0.42</w:t>
            </w:r>
          </w:p>
        </w:tc>
      </w:tr>
    </w:tbl>
    <w:p w:rsidR="00975A5A" w:rsidRPr="006B11A2" w:rsidRDefault="00975A5A" w:rsidP="00975A5A">
      <w:pPr>
        <w:widowControl/>
        <w:spacing w:line="360" w:lineRule="auto"/>
        <w:jc w:val="center"/>
        <w:rPr>
          <w:rFonts w:asciiTheme="minorEastAsia" w:eastAsiaTheme="minorEastAsia" w:hAnsiTheme="minorEastAsia"/>
          <w:b/>
          <w:color w:val="auto"/>
          <w:kern w:val="0"/>
        </w:rPr>
      </w:pPr>
      <w:r w:rsidRPr="006B11A2">
        <w:rPr>
          <w:rFonts w:asciiTheme="minorEastAsia" w:eastAsiaTheme="minorEastAsia" w:hAnsiTheme="minorEastAsia" w:hint="eastAsia"/>
          <w:b/>
          <w:color w:val="auto"/>
          <w:kern w:val="0"/>
        </w:rPr>
        <w:t>第六章</w:t>
      </w:r>
      <w:r w:rsidRPr="006B11A2">
        <w:rPr>
          <w:rFonts w:asciiTheme="minorEastAsia" w:eastAsiaTheme="minorEastAsia" w:hAnsiTheme="minorEastAsia"/>
          <w:b/>
          <w:color w:val="auto"/>
          <w:kern w:val="0"/>
        </w:rPr>
        <w:t xml:space="preserve"> </w:t>
      </w:r>
      <w:r w:rsidRPr="006B11A2">
        <w:rPr>
          <w:rFonts w:asciiTheme="minorEastAsia" w:eastAsiaTheme="minorEastAsia" w:hAnsiTheme="minorEastAsia" w:hint="eastAsia"/>
          <w:b/>
          <w:color w:val="auto"/>
          <w:kern w:val="0"/>
        </w:rPr>
        <w:t>金属结构工程</w:t>
      </w:r>
    </w:p>
    <w:tbl>
      <w:tblPr>
        <w:tblpPr w:leftFromText="180" w:rightFromText="180" w:topFromText="100" w:bottomFromText="100" w:vertAnchor="text" w:horzAnchor="margin" w:tblpY="46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6"/>
        <w:gridCol w:w="1583"/>
        <w:gridCol w:w="2458"/>
        <w:gridCol w:w="2285"/>
      </w:tblGrid>
      <w:tr w:rsidR="00975A5A" w:rsidRPr="006B11A2" w:rsidTr="008907FB">
        <w:trPr>
          <w:trHeight w:val="315"/>
        </w:trPr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工程量计算规则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P555页 十三、金属结构中所用钢板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auto"/>
                <w:kern w:val="0"/>
                <w:vertAlign w:val="superscript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color w:val="auto"/>
                <w:kern w:val="0"/>
              </w:rPr>
              <w:t>误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color w:val="auto"/>
                <w:kern w:val="0"/>
              </w:rPr>
              <w:t>正</w:t>
            </w:r>
          </w:p>
        </w:tc>
      </w:tr>
      <w:tr w:rsidR="00975A5A" w:rsidRPr="006B11A2" w:rsidTr="008907FB">
        <w:trPr>
          <w:trHeight w:val="1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A5A" w:rsidRPr="006B11A2" w:rsidRDefault="00975A5A" w:rsidP="00975A5A">
            <w:pPr>
              <w:widowControl/>
              <w:jc w:val="left"/>
              <w:rPr>
                <w:rFonts w:asciiTheme="minorEastAsia" w:eastAsiaTheme="minorEastAsia" w:hAnsiTheme="minorEastAsia"/>
                <w:b/>
                <w:color w:val="auto"/>
                <w:kern w:val="0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color w:val="auto"/>
                <w:kern w:val="0"/>
              </w:rPr>
              <w:t>设计为多边形者，按</w:t>
            </w:r>
            <w:r w:rsidRPr="006B11A2">
              <w:rPr>
                <w:rFonts w:asciiTheme="minorEastAsia" w:eastAsiaTheme="minorEastAsia" w:hAnsiTheme="minorEastAsia" w:hint="eastAsia"/>
                <w:b/>
                <w:color w:val="FF0000"/>
                <w:kern w:val="0"/>
              </w:rPr>
              <w:t>巨</w:t>
            </w:r>
            <w:r w:rsidRPr="006B11A2">
              <w:rPr>
                <w:rFonts w:asciiTheme="minorEastAsia" w:eastAsiaTheme="minorEastAsia" w:hAnsiTheme="minorEastAsia" w:hint="eastAsia"/>
                <w:b/>
                <w:color w:val="auto"/>
                <w:kern w:val="0"/>
              </w:rPr>
              <w:t>形计算，巨形的边长以设计中……尺寸为准。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color w:val="auto"/>
                <w:kern w:val="0"/>
              </w:rPr>
              <w:t>设计为多边形者，按</w:t>
            </w:r>
            <w:r w:rsidRPr="006B11A2">
              <w:rPr>
                <w:rFonts w:asciiTheme="minorEastAsia" w:eastAsiaTheme="minorEastAsia" w:hAnsiTheme="minorEastAsia" w:hint="eastAsia"/>
                <w:b/>
                <w:color w:val="FF0000"/>
                <w:kern w:val="0"/>
              </w:rPr>
              <w:t>矩</w:t>
            </w:r>
            <w:r w:rsidRPr="006B11A2">
              <w:rPr>
                <w:rFonts w:asciiTheme="minorEastAsia" w:eastAsiaTheme="minorEastAsia" w:hAnsiTheme="minorEastAsia" w:hint="eastAsia"/>
                <w:b/>
                <w:color w:val="auto"/>
                <w:kern w:val="0"/>
              </w:rPr>
              <w:t>形计算，矩形的边长以设计中……尺寸为准。</w:t>
            </w:r>
          </w:p>
        </w:tc>
      </w:tr>
    </w:tbl>
    <w:p w:rsidR="008907FB" w:rsidRPr="006B11A2" w:rsidRDefault="006B11A2" w:rsidP="008907FB">
      <w:pPr>
        <w:widowControl/>
        <w:tabs>
          <w:tab w:val="left" w:pos="3240"/>
        </w:tabs>
        <w:spacing w:line="480" w:lineRule="auto"/>
        <w:jc w:val="left"/>
        <w:rPr>
          <w:rFonts w:asciiTheme="minorEastAsia" w:eastAsiaTheme="minorEastAsia" w:hAnsiTheme="minorEastAsia"/>
          <w:b/>
          <w:color w:val="auto"/>
          <w:kern w:val="0"/>
        </w:rPr>
      </w:pPr>
      <w:r w:rsidRPr="006B11A2">
        <w:rPr>
          <w:rFonts w:asciiTheme="minorEastAsia" w:eastAsiaTheme="minorEastAsia" w:hAnsiTheme="minorEastAsia" w:hint="eastAsia"/>
          <w:b/>
          <w:color w:val="auto"/>
          <w:kern w:val="0"/>
        </w:rPr>
        <w:t>2、2010年昌吉地区单位估价表（实体项目）勘误</w:t>
      </w:r>
      <w:r w:rsidR="00F25436">
        <w:rPr>
          <w:rFonts w:asciiTheme="minorEastAsia" w:eastAsiaTheme="minorEastAsia" w:hAnsiTheme="minorEastAsia" w:hint="eastAsia"/>
          <w:b/>
          <w:color w:val="auto"/>
          <w:kern w:val="0"/>
        </w:rPr>
        <w:t>表</w:t>
      </w:r>
    </w:p>
    <w:tbl>
      <w:tblPr>
        <w:tblpPr w:leftFromText="180" w:rightFromText="180" w:topFromText="100" w:bottomFromText="100" w:vertAnchor="text" w:horzAnchor="margin" w:tblpY="36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20"/>
        <w:gridCol w:w="1908"/>
        <w:gridCol w:w="2412"/>
        <w:gridCol w:w="2532"/>
      </w:tblGrid>
      <w:tr w:rsidR="008907FB" w:rsidRPr="006B11A2" w:rsidTr="007A600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07FB" w:rsidRPr="006B11A2" w:rsidRDefault="008907FB" w:rsidP="008907FB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定额编号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07FB" w:rsidRPr="006B11A2" w:rsidRDefault="008907FB" w:rsidP="008907FB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名 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07FB" w:rsidRPr="006B11A2" w:rsidRDefault="008907FB" w:rsidP="008907FB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误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07FB" w:rsidRPr="006B11A2" w:rsidRDefault="008907FB" w:rsidP="008907FB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正</w:t>
            </w:r>
          </w:p>
        </w:tc>
      </w:tr>
      <w:tr w:rsidR="008907FB" w:rsidRPr="006B11A2" w:rsidTr="007A600E">
        <w:trPr>
          <w:trHeight w:val="165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7FB" w:rsidRPr="006B11A2" w:rsidRDefault="008907FB" w:rsidP="008907FB">
            <w:pPr>
              <w:widowControl/>
              <w:spacing w:line="165" w:lineRule="atLeast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8-242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7FB" w:rsidRPr="006B11A2" w:rsidRDefault="008907FB" w:rsidP="008907FB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7FB" w:rsidRPr="006B11A2" w:rsidRDefault="008907FB" w:rsidP="008907FB">
            <w:pPr>
              <w:widowControl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7FB" w:rsidRPr="006B11A2" w:rsidRDefault="008907FB" w:rsidP="008907FB">
            <w:pPr>
              <w:widowControl/>
              <w:spacing w:line="165" w:lineRule="atLeast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删除</w:t>
            </w:r>
          </w:p>
        </w:tc>
      </w:tr>
    </w:tbl>
    <w:p w:rsidR="00975A5A" w:rsidRPr="006B11A2" w:rsidRDefault="00975A5A" w:rsidP="00975A5A">
      <w:pPr>
        <w:widowControl/>
        <w:spacing w:line="480" w:lineRule="auto"/>
        <w:jc w:val="center"/>
        <w:rPr>
          <w:rFonts w:asciiTheme="minorEastAsia" w:eastAsiaTheme="minorEastAsia" w:hAnsiTheme="minorEastAsia"/>
          <w:b/>
          <w:color w:val="auto"/>
          <w:kern w:val="0"/>
        </w:rPr>
      </w:pPr>
      <w:r w:rsidRPr="006B11A2">
        <w:rPr>
          <w:rFonts w:asciiTheme="minorEastAsia" w:eastAsiaTheme="minorEastAsia" w:hAnsiTheme="minorEastAsia" w:hint="eastAsia"/>
          <w:b/>
          <w:color w:val="auto"/>
          <w:kern w:val="0"/>
        </w:rPr>
        <w:t>第四章</w:t>
      </w:r>
      <w:r w:rsidRPr="006B11A2">
        <w:rPr>
          <w:rFonts w:asciiTheme="minorEastAsia" w:eastAsiaTheme="minorEastAsia" w:hAnsiTheme="minorEastAsia" w:cs="Times New Roman"/>
          <w:b/>
          <w:color w:val="auto"/>
          <w:kern w:val="0"/>
        </w:rPr>
        <w:t xml:space="preserve"> </w:t>
      </w:r>
      <w:r w:rsidRPr="006B11A2">
        <w:rPr>
          <w:rFonts w:asciiTheme="minorEastAsia" w:eastAsiaTheme="minorEastAsia" w:hAnsiTheme="minorEastAsia" w:hint="eastAsia"/>
          <w:b/>
          <w:color w:val="auto"/>
          <w:kern w:val="0"/>
        </w:rPr>
        <w:t>混凝土及钢筋混凝土工程</w:t>
      </w:r>
    </w:p>
    <w:tbl>
      <w:tblPr>
        <w:tblW w:w="8379" w:type="dxa"/>
        <w:tblInd w:w="93" w:type="dxa"/>
        <w:tblLook w:val="04A0"/>
      </w:tblPr>
      <w:tblGrid>
        <w:gridCol w:w="735"/>
        <w:gridCol w:w="1260"/>
        <w:gridCol w:w="1564"/>
        <w:gridCol w:w="851"/>
        <w:gridCol w:w="850"/>
        <w:gridCol w:w="1134"/>
        <w:gridCol w:w="992"/>
        <w:gridCol w:w="993"/>
      </w:tblGrid>
      <w:tr w:rsidR="00E356D0" w:rsidRPr="006B11A2" w:rsidTr="007A600E">
        <w:trPr>
          <w:trHeight w:val="28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定额编号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项目名称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单位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基价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人工费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材料费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b/>
                <w:bCs/>
                <w:color w:val="auto"/>
                <w:kern w:val="0"/>
              </w:rPr>
              <w:t>机械费</w:t>
            </w:r>
          </w:p>
        </w:tc>
      </w:tr>
      <w:tr w:rsidR="00E356D0" w:rsidRPr="006B11A2" w:rsidTr="007A600E">
        <w:trPr>
          <w:trHeight w:val="569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3448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 xml:space="preserve">4-669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 xml:space="preserve">氧气压力焊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975A5A" w:rsidP="00975A5A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10个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6B11A2" w:rsidP="00975A5A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58.47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6B11A2" w:rsidP="00975A5A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5.29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6B11A2" w:rsidP="00975A5A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24.94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A5A" w:rsidRPr="006B11A2" w:rsidRDefault="006B11A2" w:rsidP="00975A5A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/>
                <w:color w:val="auto"/>
                <w:kern w:val="0"/>
              </w:rPr>
            </w:pPr>
            <w:r w:rsidRPr="006B11A2">
              <w:rPr>
                <w:rFonts w:asciiTheme="minorEastAsia" w:eastAsiaTheme="minorEastAsia" w:hAnsiTheme="minorEastAsia" w:hint="eastAsia"/>
                <w:color w:val="auto"/>
                <w:kern w:val="0"/>
              </w:rPr>
              <w:t>28.24</w:t>
            </w:r>
          </w:p>
        </w:tc>
      </w:tr>
    </w:tbl>
    <w:p w:rsidR="00975A5A" w:rsidRPr="006B11A2" w:rsidRDefault="00975A5A" w:rsidP="006B11A2">
      <w:pPr>
        <w:widowControl/>
        <w:jc w:val="left"/>
        <w:rPr>
          <w:rFonts w:asciiTheme="minorEastAsia" w:eastAsiaTheme="minorEastAsia" w:hAnsiTheme="minorEastAsia"/>
        </w:rPr>
      </w:pPr>
    </w:p>
    <w:sectPr w:rsidR="00975A5A" w:rsidRPr="006B11A2" w:rsidSect="00B006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26C" w:rsidRDefault="0058626C" w:rsidP="00975A5A">
      <w:pPr>
        <w:rPr>
          <w:rFonts w:hint="eastAsia"/>
        </w:rPr>
      </w:pPr>
      <w:r>
        <w:separator/>
      </w:r>
    </w:p>
  </w:endnote>
  <w:endnote w:type="continuationSeparator" w:id="1">
    <w:p w:rsidR="0058626C" w:rsidRDefault="0058626C" w:rsidP="00975A5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26C" w:rsidRDefault="0058626C" w:rsidP="00975A5A">
      <w:pPr>
        <w:rPr>
          <w:rFonts w:hint="eastAsia"/>
        </w:rPr>
      </w:pPr>
      <w:r>
        <w:separator/>
      </w:r>
    </w:p>
  </w:footnote>
  <w:footnote w:type="continuationSeparator" w:id="1">
    <w:p w:rsidR="0058626C" w:rsidRDefault="0058626C" w:rsidP="00975A5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087D"/>
    <w:rsid w:val="0001620B"/>
    <w:rsid w:val="0017152D"/>
    <w:rsid w:val="001A28B8"/>
    <w:rsid w:val="00294214"/>
    <w:rsid w:val="003063F7"/>
    <w:rsid w:val="00334E28"/>
    <w:rsid w:val="003D4D1D"/>
    <w:rsid w:val="00486919"/>
    <w:rsid w:val="005410CD"/>
    <w:rsid w:val="0058626C"/>
    <w:rsid w:val="006B087D"/>
    <w:rsid w:val="006B11A2"/>
    <w:rsid w:val="006D2296"/>
    <w:rsid w:val="00725C77"/>
    <w:rsid w:val="00781332"/>
    <w:rsid w:val="007929AB"/>
    <w:rsid w:val="007A600E"/>
    <w:rsid w:val="007F7BB0"/>
    <w:rsid w:val="008253D3"/>
    <w:rsid w:val="008907FB"/>
    <w:rsid w:val="00893D19"/>
    <w:rsid w:val="00975A5A"/>
    <w:rsid w:val="009C2A24"/>
    <w:rsid w:val="00B00699"/>
    <w:rsid w:val="00B21D21"/>
    <w:rsid w:val="00B3543F"/>
    <w:rsid w:val="00C06E16"/>
    <w:rsid w:val="00C51873"/>
    <w:rsid w:val="00CA3756"/>
    <w:rsid w:val="00E356D0"/>
    <w:rsid w:val="00F222E0"/>
    <w:rsid w:val="00F25436"/>
    <w:rsid w:val="00F33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ˎ̥" w:eastAsia="宋体" w:hAnsi="ˎ̥" w:cs="宋体"/>
        <w:color w:val="666666"/>
        <w:kern w:val="36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6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5A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5A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5A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5A5A"/>
    <w:rPr>
      <w:sz w:val="18"/>
      <w:szCs w:val="18"/>
    </w:rPr>
  </w:style>
  <w:style w:type="character" w:styleId="a5">
    <w:name w:val="Strong"/>
    <w:basedOn w:val="a0"/>
    <w:uiPriority w:val="22"/>
    <w:qFormat/>
    <w:rsid w:val="00975A5A"/>
    <w:rPr>
      <w:b/>
      <w:bCs/>
    </w:rPr>
  </w:style>
  <w:style w:type="paragraph" w:styleId="a6">
    <w:name w:val="Normal (Web)"/>
    <w:basedOn w:val="a"/>
    <w:uiPriority w:val="99"/>
    <w:semiHidden/>
    <w:unhideWhenUsed/>
    <w:rsid w:val="00975A5A"/>
    <w:pPr>
      <w:widowControl/>
      <w:spacing w:before="100" w:beforeAutospacing="1" w:after="100" w:afterAutospacing="1"/>
      <w:jc w:val="left"/>
    </w:pPr>
    <w:rPr>
      <w:rFonts w:ascii="宋体" w:hAnsi="宋体"/>
      <w:color w:val="auto"/>
      <w:kern w:val="0"/>
    </w:rPr>
  </w:style>
  <w:style w:type="paragraph" w:styleId="a7">
    <w:name w:val="Balloon Text"/>
    <w:basedOn w:val="a"/>
    <w:link w:val="Char1"/>
    <w:uiPriority w:val="99"/>
    <w:semiHidden/>
    <w:unhideWhenUsed/>
    <w:rsid w:val="009C2A2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C2A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FCB1D-5E30-4E93-9C5C-46583C42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2192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lym</dc:creator>
  <cp:lastModifiedBy>User</cp:lastModifiedBy>
  <cp:revision>22</cp:revision>
  <dcterms:created xsi:type="dcterms:W3CDTF">2012-09-25T10:29:00Z</dcterms:created>
  <dcterms:modified xsi:type="dcterms:W3CDTF">2012-10-24T03:56:00Z</dcterms:modified>
</cp:coreProperties>
</file>