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jc w:val="center"/>
        <w:rPr>
          <w:rStyle w:val="7"/>
          <w:rFonts w:ascii="Times New Roman" w:hAnsi="Times New Roman" w:eastAsia="方正小标宋简体" w:cs="Times New Roman"/>
          <w:color w:val="000000"/>
          <w:sz w:val="44"/>
          <w:szCs w:val="44"/>
        </w:rPr>
      </w:pPr>
      <w:r>
        <w:rPr>
          <w:rStyle w:val="7"/>
          <w:rFonts w:hint="eastAsia" w:ascii="Times New Roman" w:hAnsi="Times New Roman" w:eastAsia="方正小标宋简体" w:cs="Times New Roman"/>
          <w:color w:val="000000"/>
          <w:sz w:val="44"/>
          <w:szCs w:val="44"/>
        </w:rPr>
        <w:t>《城市道路环卫机械化作业设施设备配置标准》起草说明</w:t>
      </w:r>
    </w:p>
    <w:p>
      <w:pPr>
        <w:pStyle w:val="6"/>
        <w:spacing w:before="0" w:beforeAutospacing="0" w:after="0" w:afterAutospacing="0" w:line="560" w:lineRule="exact"/>
        <w:jc w:val="center"/>
        <w:rPr>
          <w:rStyle w:val="7"/>
          <w:rFonts w:ascii="Times New Roman" w:hAnsi="Times New Roman" w:eastAsia="方正小标宋简体" w:cs="Times New Roman"/>
          <w:color w:val="000000"/>
          <w:sz w:val="44"/>
          <w:szCs w:val="44"/>
        </w:rPr>
      </w:pPr>
    </w:p>
    <w:p>
      <w:pPr>
        <w:pStyle w:val="6"/>
        <w:spacing w:before="0" w:beforeAutospacing="0" w:after="0" w:afterAutospacing="0" w:line="560" w:lineRule="exact"/>
        <w:jc w:val="center"/>
        <w:rPr>
          <w:rStyle w:val="7"/>
          <w:rFonts w:ascii="Times New Roman" w:hAnsi="Times New Roman" w:eastAsia="方正小标宋简体" w:cs="Times New Roman"/>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新疆维吾尔自治区住房和城乡建设厅、新疆维吾尔自治区市场监督管理局《关于发布2024年第二批自治区工程建设地方标准制(修)定计划的公告》(2024年第11号)的要求，编制组经深入调查研究，认真总结实践经验，参考国内相关标准，并在广泛征求意见的基础上，编制本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本标准共分6章，主要内容包括：总则、术语、基本规定、城市道路环卫机械化作业设施、城市道路环卫机械化作</w:t>
      </w:r>
      <w:bookmarkStart w:id="1" w:name="_GoBack"/>
      <w:bookmarkEnd w:id="1"/>
      <w:r>
        <w:rPr>
          <w:rFonts w:hint="eastAsia" w:ascii="仿宋_GB2312" w:hAnsi="仿宋_GB2312" w:eastAsia="仿宋_GB2312" w:cs="仿宋_GB2312"/>
          <w:color w:val="auto"/>
          <w:kern w:val="0"/>
          <w:sz w:val="32"/>
          <w:szCs w:val="32"/>
          <w:lang w:val="en-US" w:eastAsia="zh-CN" w:bidi="ar-SA"/>
        </w:rPr>
        <w:t>业设备、作业安全与环境保护等。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本标准由新疆维吾尔自治区住房和城乡建设厅归口管理，由中国市政工程西南设计研究总院有限公司负责具体技术内容的解释。执行过程中，如有意见或建议，请反馈给</w:t>
      </w:r>
      <w:bookmarkStart w:id="0" w:name="_Hlk199255916"/>
      <w:r>
        <w:rPr>
          <w:rFonts w:hint="eastAsia" w:ascii="仿宋_GB2312" w:hAnsi="仿宋_GB2312" w:eastAsia="仿宋_GB2312" w:cs="仿宋_GB2312"/>
          <w:color w:val="auto"/>
          <w:kern w:val="0"/>
          <w:sz w:val="32"/>
          <w:szCs w:val="32"/>
          <w:lang w:val="en-US" w:eastAsia="zh-CN" w:bidi="ar-SA"/>
        </w:rPr>
        <w:t>新疆维吾尔自治区城市管理发展中心</w:t>
      </w:r>
      <w:bookmarkEnd w:id="0"/>
      <w:r>
        <w:rPr>
          <w:rFonts w:hint="eastAsia" w:ascii="仿宋_GB2312" w:hAnsi="仿宋_GB2312" w:eastAsia="仿宋_GB2312" w:cs="仿宋_GB2312"/>
          <w:color w:val="auto"/>
          <w:kern w:val="0"/>
          <w:sz w:val="32"/>
          <w:szCs w:val="32"/>
          <w:lang w:val="en-US" w:eastAsia="zh-CN" w:bidi="ar-SA"/>
        </w:rPr>
        <w:t>（地址：新疆乌鲁木齐市天山区中山路462号广场联合大厦A座1401，邮政编码：830002，联系电话：0991-8881421）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NzU4YzdlZGQ0YzBhZWJmNjdhM2NhYmNhMTgzMDMifQ=="/>
    <w:docVar w:name="KSO_WPS_MARK_KEY" w:val="ee3d4c40-c6e8-4b09-af3f-59b05a6c9745"/>
  </w:docVars>
  <w:rsids>
    <w:rsidRoot w:val="00E738AE"/>
    <w:rsid w:val="006B46DE"/>
    <w:rsid w:val="008F3FFD"/>
    <w:rsid w:val="00942399"/>
    <w:rsid w:val="00C06C33"/>
    <w:rsid w:val="00E738AE"/>
    <w:rsid w:val="02195082"/>
    <w:rsid w:val="049D6949"/>
    <w:rsid w:val="113A7D20"/>
    <w:rsid w:val="14705DDC"/>
    <w:rsid w:val="2F1B20B7"/>
    <w:rsid w:val="38AA7AA4"/>
    <w:rsid w:val="3F17747A"/>
    <w:rsid w:val="60247EED"/>
    <w:rsid w:val="61803728"/>
    <w:rsid w:val="64FD41BE"/>
    <w:rsid w:val="65864C75"/>
    <w:rsid w:val="65AE32B6"/>
    <w:rsid w:val="664456FF"/>
    <w:rsid w:val="72957A15"/>
    <w:rsid w:val="73315066"/>
    <w:rsid w:val="B7F75462"/>
    <w:rsid w:val="EAFFC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spacing w:after="120" w:afterLines="0" w:afterAutospacing="0"/>
      <w:ind w:left="420" w:leftChars="200"/>
    </w:pPr>
  </w:style>
  <w:style w:type="paragraph" w:styleId="3">
    <w:name w:val="Body Text First Indent 2"/>
    <w:basedOn w:val="2"/>
    <w:unhideWhenUsed/>
    <w:qFormat/>
    <w:uiPriority w:val="99"/>
    <w:pPr>
      <w:ind w:firstLine="420" w:firstLineChars="200"/>
    </w:pPr>
  </w:style>
  <w:style w:type="paragraph" w:customStyle="1" w:styleId="6">
    <w:name w:val="p1"/>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s1"/>
    <w:basedOn w:val="5"/>
    <w:qFormat/>
    <w:uiPriority w:val="0"/>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427</Words>
  <Characters>478</Characters>
  <Lines>3</Lines>
  <Paragraphs>1</Paragraphs>
  <TotalTime>0</TotalTime>
  <ScaleCrop>false</ScaleCrop>
  <LinksUpToDate>false</LinksUpToDate>
  <CharactersWithSpaces>487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2024-05-31T20:32:00Z</dcterms:created>
  <dc:creator>Administrator</dc:creator>
  <cp:lastModifiedBy>zjt</cp:lastModifiedBy>
  <dcterms:modified xsi:type="dcterms:W3CDTF">2025-10-16T17:26:34Z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3B38EC205EDA4B398B97080FA2F3E772_13</vt:lpwstr>
  </property>
  <property fmtid="{D5CDD505-2E9C-101B-9397-08002B2CF9AE}" pid="4" name="KSOTemplateDocerSaveRecord">
    <vt:lpwstr>eyJoZGlkIjoiZjE2ZDc0NTkyZWJiNTVlYjYxNWRiOTQyOWJjNGQ4OWMiLCJ1c2VySWQiOiI2ODU1MjE1MDkifQ==</vt:lpwstr>
  </property>
</Properties>
</file>