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exact"/>
        <w:jc w:val="center"/>
        <w:rPr>
          <w:rStyle w:val="7"/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Style w:val="7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《</w:t>
      </w:r>
      <w:r>
        <w:rPr>
          <w:rStyle w:val="7"/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城镇天然气管道及设施老化评估标准</w:t>
      </w:r>
      <w:r>
        <w:rPr>
          <w:rStyle w:val="7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》</w:t>
      </w:r>
    </w:p>
    <w:p>
      <w:pPr>
        <w:pStyle w:val="6"/>
        <w:spacing w:before="0" w:beforeAutospacing="0" w:after="0" w:afterAutospacing="0" w:line="560" w:lineRule="exact"/>
        <w:jc w:val="center"/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Style w:val="7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起草说明</w:t>
      </w:r>
    </w:p>
    <w:p>
      <w:pPr>
        <w:pStyle w:val="6"/>
        <w:spacing w:before="0" w:beforeAutospacing="0" w:after="0" w:afterAutospacing="0" w:line="560" w:lineRule="exact"/>
        <w:jc w:val="center"/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6"/>
        <w:spacing w:before="0" w:beforeAutospacing="0" w:after="0" w:afterAutospacing="0" w:line="560" w:lineRule="exact"/>
        <w:jc w:val="center"/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根据自治区住房和城乡建设厅、自治区市场监督管理局《关于发布2024年第二批自治区工程建设地方标准制（修）订计划的公告》（〔2024〕第11 号）的要求，编制组经广泛调查研究，参考国家相关标准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，并在广泛征求意见的基础上，制定本标准。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本标准共分6章和6个附录，主要技术内容包括：总则、术语、基本规定、评估准备、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评估实施、评估报告等。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本标准由自治区住房和城乡建设厅负责归口管理，由中国市政工程西北设计研究院有限公司负责具体内容的解释，执行过程中如有意见和建议，请寄送中国市政工程西北设计研究院有限公司（地址：新疆乌鲁木齐市安居南路鸿瑞豪庭3栋1803室，邮编：830000，邮箱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u w:val="single"/>
          <w:lang w:eastAsia="zh-CN"/>
        </w:rPr>
        <w:t>xbyxjfy@163com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CC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NzU4YzdlZGQ0YzBhZWJmNjdhM2NhYmNhMTgzMDMifQ=="/>
    <w:docVar w:name="KSO_WPS_MARK_KEY" w:val="ee3d4c40-c6e8-4b09-af3f-59b05a6c9745"/>
  </w:docVars>
  <w:rsids>
    <w:rsidRoot w:val="00E738AE"/>
    <w:rsid w:val="006B46DE"/>
    <w:rsid w:val="008F3FFD"/>
    <w:rsid w:val="00942399"/>
    <w:rsid w:val="00C06C33"/>
    <w:rsid w:val="00E738AE"/>
    <w:rsid w:val="02195082"/>
    <w:rsid w:val="049D6949"/>
    <w:rsid w:val="07F3687C"/>
    <w:rsid w:val="113A7D20"/>
    <w:rsid w:val="14705DDC"/>
    <w:rsid w:val="2F1B20B7"/>
    <w:rsid w:val="38AA7AA4"/>
    <w:rsid w:val="3F17747A"/>
    <w:rsid w:val="60247EED"/>
    <w:rsid w:val="61803728"/>
    <w:rsid w:val="64FD41BE"/>
    <w:rsid w:val="65864C75"/>
    <w:rsid w:val="65AE32B6"/>
    <w:rsid w:val="664456FF"/>
    <w:rsid w:val="72957A15"/>
    <w:rsid w:val="73315066"/>
    <w:rsid w:val="FCF7F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6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s1"/>
    <w:basedOn w:val="5"/>
    <w:qFormat/>
    <w:uiPriority w:val="0"/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478</Characters>
  <Lines>3</Lines>
  <Paragraphs>1</Paragraphs>
  <TotalTime>0</TotalTime>
  <ScaleCrop>false</ScaleCrop>
  <LinksUpToDate>false</LinksUpToDate>
  <CharactersWithSpaces>487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2024-05-31T12:32:00Z</dcterms:created>
  <dc:creator>Administrator</dc:creator>
  <cp:lastModifiedBy>zjt</cp:lastModifiedBy>
  <dcterms:modified xsi:type="dcterms:W3CDTF">2025-08-01T17:26:19Z</dcterms:modified>
  <dc:title>《城镇天然气管道及设施老化评估标准》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3B38EC205EDA4B398B97080FA2F3E772_13</vt:lpwstr>
  </property>
  <property fmtid="{D5CDD505-2E9C-101B-9397-08002B2CF9AE}" pid="4" name="KSOTemplateDocerSaveRecord">
    <vt:lpwstr>eyJoZGlkIjoiZjE2ZDc0NTkyZWJiNTVlYjYxNWRiOTQyOWJjNGQ4OWMiLCJ1c2VySWQiOiI2ODU1MjE1MDkifQ==</vt:lpwstr>
  </property>
</Properties>
</file>