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default" w:ascii="Nimbus Roman No9 L" w:hAnsi="Nimbus Roman No9 L" w:eastAsia="黑体" w:cs="Nimbus Roman No9 L"/>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自治区体育设施建设行业专家库申报条件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申报</w:t>
      </w:r>
      <w:r>
        <w:rPr>
          <w:rFonts w:hint="default" w:ascii="Times New Roman" w:hAnsi="Times New Roman" w:eastAsia="黑体" w:cs="Times New Roman"/>
          <w:sz w:val="32"/>
          <w:szCs w:val="32"/>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（一）基本条件（要求全部满足）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1.遵守宪法和相关法律法规，有良好的政治素质和职业道德；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2.热爱体育设施建设事业，坚持原则，实事求是，敢于充分发表意见，维护公共利益；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3.热心参与体育设施建设行业各项工作，坚持原则、实事求是、公道正派，无不良诚信及社会信用记录；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4.身体健康，年龄65周岁以下（特殊人才及行业内有突出贡献者年龄可适当放宽），能适应自治区体育设施建设行业现场勘查、异地出差等工作要求；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5.能经所在单位同意，承诺以独立身份公平、公正参与自治区体育设施建设行业工程项目评审、咨询、验收、监督检查等活动。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（二）专业条件（满足以下2项即可）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1.熟悉体育设施建设行业相关法律、法规、规章、技术标准规范及运动场地体育工艺</w:t>
      </w:r>
      <w:r>
        <w:rPr>
          <w:rFonts w:hint="eastAsia" w:ascii="Times New Roman" w:hAnsi="Times New Roman" w:eastAsia="仿宋_GB2312" w:cs="Times New Roman"/>
          <w:color w:val="auto"/>
          <w:sz w:val="32"/>
          <w:szCs w:val="32"/>
          <w:lang w:val="en-US" w:eastAsia="zh-CN"/>
        </w:rPr>
        <w:t>建设施工</w:t>
      </w:r>
      <w:r>
        <w:rPr>
          <w:rFonts w:hint="default" w:ascii="Times New Roman" w:hAnsi="Times New Roman" w:eastAsia="仿宋_GB2312" w:cs="Times New Roman"/>
          <w:color w:val="auto"/>
          <w:sz w:val="32"/>
          <w:szCs w:val="32"/>
          <w:lang w:val="en-US" w:eastAsia="zh-CN"/>
        </w:rPr>
        <w:t>等标准要求，具备体育设施（设备）进场质量查验、施工质量检验及运动场地合成材料面层施工及验收能力。提供佐证材料</w:t>
      </w:r>
      <w:r>
        <w:rPr>
          <w:rFonts w:hint="default" w:ascii="Times New Roman" w:hAnsi="Times New Roman" w:eastAsia="仿宋_GB2312" w:cs="Times New Roman"/>
          <w:b/>
          <w:bCs/>
          <w:color w:val="auto"/>
          <w:sz w:val="32"/>
          <w:szCs w:val="32"/>
          <w:lang w:val="en-US" w:eastAsia="zh-CN"/>
        </w:rPr>
        <w:t>如：</w:t>
      </w:r>
      <w:r>
        <w:rPr>
          <w:rFonts w:hint="default" w:ascii="Times New Roman" w:hAnsi="Times New Roman" w:eastAsia="仿宋_GB2312" w:cs="Times New Roman"/>
          <w:color w:val="auto"/>
          <w:sz w:val="32"/>
          <w:szCs w:val="32"/>
          <w:lang w:val="en-US" w:eastAsia="zh-CN"/>
        </w:rPr>
        <w:t>完成或参与合同额人民币200万元以上的体育场馆（风雨操场）等</w:t>
      </w:r>
      <w:r>
        <w:rPr>
          <w:rFonts w:hint="eastAsia" w:ascii="Times New Roman" w:hAnsi="Times New Roman" w:eastAsia="仿宋_GB2312" w:cs="Times New Roman"/>
          <w:color w:val="auto"/>
          <w:sz w:val="32"/>
          <w:szCs w:val="32"/>
          <w:lang w:val="en-US" w:eastAsia="zh-CN"/>
        </w:rPr>
        <w:t>新建</w:t>
      </w:r>
      <w:r>
        <w:rPr>
          <w:rFonts w:hint="default" w:ascii="Times New Roman" w:hAnsi="Times New Roman" w:eastAsia="仿宋_GB2312" w:cs="Times New Roman"/>
          <w:color w:val="auto"/>
          <w:sz w:val="32"/>
          <w:szCs w:val="32"/>
          <w:lang w:val="en-US" w:eastAsia="zh-CN"/>
        </w:rPr>
        <w:t>、改建的劳动合同、公司证明及获奖证明文件或相关专利证书、个人发表学术论文成果等</w:t>
      </w:r>
      <w:r>
        <w:rPr>
          <w:rFonts w:hint="eastAsia"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lang w:val="en-US" w:eastAsia="zh-CN"/>
        </w:rPr>
        <w:t>体育设备设施进场质量查验能力、运动场地面层材料研发、生产及应用能力职业（执业）资格证明文件。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2.完成田径场地、篮球场地及人造草足球等场地合成材料面层建设工程项目3项以上。提供佐证材料</w:t>
      </w:r>
      <w:r>
        <w:rPr>
          <w:rFonts w:hint="default" w:ascii="Times New Roman" w:hAnsi="Times New Roman" w:eastAsia="仿宋_GB2312" w:cs="Times New Roman"/>
          <w:b/>
          <w:bCs/>
          <w:color w:val="auto"/>
          <w:sz w:val="32"/>
          <w:szCs w:val="32"/>
          <w:lang w:val="en-US" w:eastAsia="zh-CN"/>
        </w:rPr>
        <w:t>如：</w:t>
      </w:r>
      <w:r>
        <w:rPr>
          <w:rFonts w:hint="default" w:ascii="Times New Roman" w:hAnsi="Times New Roman" w:eastAsia="仿宋_GB2312" w:cs="Times New Roman"/>
          <w:color w:val="auto"/>
          <w:sz w:val="32"/>
          <w:szCs w:val="32"/>
          <w:lang w:val="en-US" w:eastAsia="zh-CN"/>
        </w:rPr>
        <w:t>完成或参与合同额人民币200万元以上的室内风雨操场、体育场馆或田径场地、篮球场地及人造草足球场地等建设、设施改造的劳动合同、公司证明、获奖证明文件及市级以上部门表彰文件或相关专利证书等。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3.具有工程造价、工程建设等领域副高级以上专业技术资格证书、或具有中级以上专业技术资格证书，并具备从事相关工作10年以上工作经历（工作年限计算时间截止到2025年12月31日）。提供佐证材料</w:t>
      </w:r>
      <w:r>
        <w:rPr>
          <w:rFonts w:hint="default" w:ascii="Times New Roman" w:hAnsi="Times New Roman" w:eastAsia="仿宋_GB2312" w:cs="Times New Roman"/>
          <w:b/>
          <w:bCs/>
          <w:color w:val="auto"/>
          <w:sz w:val="32"/>
          <w:szCs w:val="32"/>
          <w:lang w:val="en-US" w:eastAsia="zh-CN"/>
        </w:rPr>
        <w:t>如：</w:t>
      </w:r>
      <w:r>
        <w:rPr>
          <w:rFonts w:hint="default" w:ascii="Times New Roman" w:hAnsi="Times New Roman" w:eastAsia="仿宋_GB2312" w:cs="Times New Roman"/>
          <w:b w:val="0"/>
          <w:bCs w:val="0"/>
          <w:color w:val="auto"/>
          <w:sz w:val="32"/>
          <w:szCs w:val="32"/>
          <w:lang w:val="en-US" w:eastAsia="zh-CN"/>
        </w:rPr>
        <w:t>副高职称证书或中级以上专业技术资格证书和从事工程质量施工现场质量管理与控制、工程质量检查与验收、质量风险管理、工程质量检测相关证明文件。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4.为体育设施建设工程项目或大型体育赛事组委会提供体育工程技术咨询、方案论证咨询服务3次以上并能提供相关佐证材料。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参与自治区</w:t>
      </w:r>
      <w:r>
        <w:rPr>
          <w:rFonts w:hint="default" w:ascii="Times New Roman" w:hAnsi="Times New Roman" w:eastAsia="仿宋_GB2312" w:cs="Times New Roman"/>
          <w:sz w:val="32"/>
          <w:szCs w:val="32"/>
          <w:lang w:val="en-US" w:eastAsia="zh-CN"/>
        </w:rPr>
        <w:t>地方行政范围内的</w:t>
      </w:r>
      <w:r>
        <w:rPr>
          <w:rFonts w:hint="default" w:ascii="Times New Roman" w:hAnsi="Times New Roman" w:eastAsia="仿宋_GB2312" w:cs="Times New Roman"/>
          <w:sz w:val="32"/>
          <w:szCs w:val="32"/>
        </w:rPr>
        <w:t>体育设施建设行业相关政策措施、法规规章、标准规范</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研究、起草和论证工作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参与自治区体育设施建设行业</w:t>
      </w:r>
      <w:r>
        <w:rPr>
          <w:rFonts w:hint="default" w:ascii="Times New Roman" w:hAnsi="Times New Roman" w:eastAsia="仿宋_GB2312" w:cs="Times New Roman"/>
          <w:sz w:val="32"/>
          <w:szCs w:val="32"/>
        </w:rPr>
        <w:t>工程项目评审、咨询、验收、监督检查等活动。</w:t>
      </w:r>
      <w:r>
        <w:rPr>
          <w:rFonts w:hint="default" w:ascii="Times New Roman" w:hAnsi="Times New Roman" w:eastAsia="仿宋_GB2312" w:cs="Times New Roman"/>
          <w:sz w:val="32"/>
          <w:szCs w:val="32"/>
          <w:lang w:val="en-US" w:eastAsia="zh-CN"/>
        </w:rPr>
        <w:t>参与自治区住房城乡建设厅交办的其他工作。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三、</w:t>
      </w:r>
      <w:r>
        <w:rPr>
          <w:rFonts w:hint="default" w:ascii="Times New Roman" w:hAnsi="Times New Roman" w:eastAsia="黑体" w:cs="Times New Roman"/>
          <w:sz w:val="32"/>
          <w:szCs w:val="32"/>
          <w:lang w:val="en-US" w:eastAsia="zh-CN"/>
        </w:rPr>
        <w:t>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val="en-US" w:eastAsia="zh-CN"/>
        </w:rPr>
        <w:t>申报方式。</w:t>
      </w:r>
      <w:r>
        <w:rPr>
          <w:rFonts w:hint="default" w:ascii="Times New Roman" w:hAnsi="Times New Roman" w:eastAsia="仿宋_GB2312" w:cs="Times New Roman"/>
          <w:sz w:val="32"/>
          <w:szCs w:val="32"/>
        </w:rPr>
        <w:t>自治区体育设施建设行业专家申报</w:t>
      </w:r>
      <w:r>
        <w:rPr>
          <w:rFonts w:hint="default" w:ascii="Times New Roman" w:hAnsi="Times New Roman" w:eastAsia="仿宋_GB2312" w:cs="Times New Roman"/>
          <w:sz w:val="32"/>
          <w:szCs w:val="32"/>
          <w:lang w:val="en-US" w:eastAsia="zh-CN"/>
        </w:rPr>
        <w:t>采用“自愿申报、各地州市</w:t>
      </w:r>
      <w:r>
        <w:rPr>
          <w:rFonts w:hint="eastAsia" w:ascii="Times New Roman" w:hAnsi="Times New Roman" w:eastAsia="仿宋_GB2312" w:cs="Times New Roman"/>
          <w:sz w:val="32"/>
          <w:szCs w:val="32"/>
          <w:lang w:val="en-US" w:eastAsia="zh-CN"/>
        </w:rPr>
        <w:t>（县市区）住房城乡建设部门</w:t>
      </w:r>
      <w:r>
        <w:rPr>
          <w:rFonts w:hint="default" w:ascii="Times New Roman" w:hAnsi="Times New Roman" w:eastAsia="仿宋_GB2312" w:cs="Times New Roman"/>
          <w:sz w:val="32"/>
          <w:szCs w:val="32"/>
          <w:lang w:val="en-US" w:eastAsia="zh-CN"/>
        </w:rPr>
        <w:t>推荐、自治区住房城乡建设厅复核”的方式开展。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（二）申报材料。</w:t>
      </w:r>
      <w:r>
        <w:rPr>
          <w:rFonts w:hint="default" w:ascii="Times New Roman" w:hAnsi="Times New Roman" w:eastAsia="仿宋_GB2312" w:cs="Times New Roman"/>
          <w:sz w:val="32"/>
          <w:szCs w:val="32"/>
          <w:lang w:val="en-US" w:eastAsia="zh-CN"/>
        </w:rPr>
        <w:t>申报人如实填写《自治区体育设施建设行业专家申请表》（见附件1），不要遗漏填写表中申报人所在单位意见及主管单位意见。申报人申报材料应包含申请表（word、PDF版本）和相关佐证材料，并打包压缩成一个文件夹。注意：本次申报只需提供电子</w:t>
      </w:r>
      <w:r>
        <w:rPr>
          <w:rFonts w:hint="eastAsia" w:ascii="Times New Roman" w:hAnsi="Times New Roman" w:eastAsia="仿宋_GB2312" w:cs="Times New Roman"/>
          <w:sz w:val="32"/>
          <w:szCs w:val="32"/>
          <w:lang w:val="en-US" w:eastAsia="zh-CN"/>
        </w:rPr>
        <w:t>版</w:t>
      </w:r>
      <w:r>
        <w:rPr>
          <w:rFonts w:hint="default" w:ascii="Times New Roman" w:hAnsi="Times New Roman" w:eastAsia="仿宋_GB2312" w:cs="Times New Roman"/>
          <w:sz w:val="32"/>
          <w:szCs w:val="32"/>
          <w:lang w:val="en-US" w:eastAsia="zh-CN"/>
        </w:rPr>
        <w:t>材料</w:t>
      </w:r>
      <w:r>
        <w:rPr>
          <w:rFonts w:hint="eastAsia" w:ascii="Times New Roman" w:hAnsi="Times New Roman" w:eastAsia="仿宋_GB2312" w:cs="Times New Roman"/>
          <w:sz w:val="32"/>
          <w:szCs w:val="32"/>
          <w:lang w:val="en-US" w:eastAsia="zh-CN"/>
        </w:rPr>
        <w:t>（为一个文件压缩包、文件名为所在地州市名称+专家姓名。如：乌鲁木齐市王小明）</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（三）申报审核。</w:t>
      </w:r>
      <w:r>
        <w:rPr>
          <w:rFonts w:hint="default" w:ascii="Times New Roman" w:hAnsi="Times New Roman" w:eastAsia="仿宋_GB2312" w:cs="Times New Roman"/>
          <w:sz w:val="32"/>
          <w:szCs w:val="32"/>
          <w:lang w:val="en-US" w:eastAsia="zh-CN"/>
        </w:rPr>
        <w:t>请各地州市（县市区）住房城乡建设部门于2026年1月</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日前将本地州市（县市区）专家推荐人选汇总表（见附件2）及推荐的申报人申请材料报送至我厅。情况特殊的申请人也可直接将申报材料报送</w:t>
      </w:r>
      <w:r>
        <w:rPr>
          <w:rFonts w:hint="eastAsia" w:ascii="Times New Roman" w:hAnsi="Times New Roman" w:eastAsia="仿宋_GB2312" w:cs="Times New Roman"/>
          <w:sz w:val="32"/>
          <w:szCs w:val="32"/>
          <w:lang w:val="en-US" w:eastAsia="zh-CN"/>
        </w:rPr>
        <w:t>自治区住房城乡建设厅</w:t>
      </w:r>
      <w:r>
        <w:rPr>
          <w:rFonts w:hint="default" w:ascii="Times New Roman" w:hAnsi="Times New Roman" w:eastAsia="仿宋_GB2312" w:cs="Times New Roman"/>
          <w:sz w:val="32"/>
          <w:szCs w:val="32"/>
          <w:lang w:val="en-US" w:eastAsia="zh-CN"/>
        </w:rPr>
        <w:t>（电子邮箱：qizhihao6688@163.com）。</w:t>
      </w:r>
      <w:r>
        <w:rPr>
          <w:rFonts w:hint="eastAsia" w:ascii="Times New Roman" w:hAnsi="Times New Roman" w:eastAsia="仿宋_GB2312" w:cs="Times New Roman"/>
          <w:sz w:val="32"/>
          <w:szCs w:val="32"/>
          <w:lang w:val="en-US" w:eastAsia="zh-CN"/>
        </w:rPr>
        <w:t>自治区住房城乡建设厅</w:t>
      </w:r>
      <w:r>
        <w:rPr>
          <w:rFonts w:hint="default" w:ascii="Times New Roman" w:hAnsi="Times New Roman" w:eastAsia="仿宋_GB2312" w:cs="Times New Roman"/>
          <w:sz w:val="32"/>
          <w:szCs w:val="32"/>
          <w:lang w:val="en-US" w:eastAsia="zh-CN"/>
        </w:rPr>
        <w:t>将对推荐申报材料进行复核，复核通过后将适时在自治区住房城乡建设厅网站进行结果公示，结果公示5天，公示无异议即认定为自治区体育设施建设行业专家库成员。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未尽事宜，</w:t>
      </w:r>
      <w:r>
        <w:rPr>
          <w:rFonts w:hint="default" w:ascii="Times New Roman" w:hAnsi="Times New Roman" w:eastAsia="仿宋_GB2312" w:cs="Times New Roman"/>
          <w:w w:val="100"/>
          <w:sz w:val="32"/>
          <w:szCs w:val="32"/>
          <w:lang w:val="en-US" w:eastAsia="zh-CN"/>
        </w:rPr>
        <w:t>请联系自治区住房城乡建设厅。联系人：齐志豪、电话：0991-8868927。</w:t>
      </w:r>
    </w:p>
    <w:p>
      <w:pPr>
        <w:pStyle w:val="5"/>
        <w:widowControl/>
        <w:spacing w:before="76" w:beforeAutospacing="0" w:afterAutospacing="0" w:line="264" w:lineRule="atLeast"/>
        <w:jc w:val="left"/>
        <w:rPr>
          <w:rFonts w:hint="eastAsia" w:ascii="黑体" w:hAnsi="黑体" w:eastAsia="黑体" w:cs="黑体"/>
          <w:color w:val="000000"/>
          <w:sz w:val="32"/>
          <w:szCs w:val="32"/>
        </w:rPr>
      </w:pPr>
    </w:p>
    <w:p>
      <w:pPr>
        <w:pStyle w:val="5"/>
        <w:widowControl/>
        <w:spacing w:before="76" w:beforeAutospacing="0" w:afterAutospacing="0" w:line="264" w:lineRule="atLeas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自治区体育设施建设行业专家申请表</w:t>
      </w:r>
    </w:p>
    <w:tbl>
      <w:tblPr>
        <w:tblStyle w:val="6"/>
        <w:tblpPr w:leftFromText="180" w:rightFromText="180" w:vertAnchor="text" w:horzAnchor="margin" w:tblpXSpec="center" w:tblpY="206"/>
        <w:tblW w:w="9596"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Layout w:type="fixed"/>
        <w:tblCellMar>
          <w:top w:w="0" w:type="dxa"/>
          <w:left w:w="108" w:type="dxa"/>
          <w:bottom w:w="0" w:type="dxa"/>
          <w:right w:w="108" w:type="dxa"/>
        </w:tblCellMar>
      </w:tblPr>
      <w:tblGrid>
        <w:gridCol w:w="1726"/>
        <w:gridCol w:w="539"/>
        <w:gridCol w:w="1582"/>
        <w:gridCol w:w="817"/>
        <w:gridCol w:w="81"/>
        <w:gridCol w:w="934"/>
        <w:gridCol w:w="1042"/>
        <w:gridCol w:w="184"/>
        <w:gridCol w:w="350"/>
        <w:gridCol w:w="452"/>
        <w:gridCol w:w="18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63" w:hRule="atLeast"/>
          <w:jc w:val="center"/>
        </w:trPr>
        <w:tc>
          <w:tcPr>
            <w:tcW w:w="1726" w:type="dxa"/>
            <w:noWrap w:val="0"/>
            <w:vAlign w:val="top"/>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姓　　名</w:t>
            </w:r>
          </w:p>
        </w:tc>
        <w:tc>
          <w:tcPr>
            <w:tcW w:w="2121" w:type="dxa"/>
            <w:gridSpan w:val="2"/>
            <w:noWrap w:val="0"/>
            <w:vAlign w:val="top"/>
          </w:tcPr>
          <w:p>
            <w:pPr>
              <w:spacing w:line="480" w:lineRule="auto"/>
              <w:jc w:val="center"/>
              <w:rPr>
                <w:rFonts w:ascii="仿宋_GB2312" w:eastAsia="仿宋_GB2312"/>
                <w:color w:val="000000"/>
                <w:sz w:val="28"/>
                <w:szCs w:val="28"/>
              </w:rPr>
            </w:pPr>
          </w:p>
        </w:tc>
        <w:tc>
          <w:tcPr>
            <w:tcW w:w="898" w:type="dxa"/>
            <w:gridSpan w:val="2"/>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性别</w:t>
            </w:r>
          </w:p>
        </w:tc>
        <w:tc>
          <w:tcPr>
            <w:tcW w:w="934" w:type="dxa"/>
            <w:noWrap w:val="0"/>
            <w:vAlign w:val="top"/>
          </w:tcPr>
          <w:p>
            <w:pPr>
              <w:spacing w:line="480" w:lineRule="auto"/>
              <w:jc w:val="center"/>
              <w:rPr>
                <w:rFonts w:ascii="仿宋_GB2312" w:eastAsia="仿宋_GB2312"/>
                <w:color w:val="000000"/>
                <w:sz w:val="28"/>
                <w:szCs w:val="28"/>
              </w:rPr>
            </w:pPr>
          </w:p>
        </w:tc>
        <w:tc>
          <w:tcPr>
            <w:tcW w:w="1042" w:type="dxa"/>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民族</w:t>
            </w:r>
          </w:p>
        </w:tc>
        <w:tc>
          <w:tcPr>
            <w:tcW w:w="986" w:type="dxa"/>
            <w:gridSpan w:val="3"/>
            <w:noWrap w:val="0"/>
            <w:vAlign w:val="top"/>
          </w:tcPr>
          <w:p>
            <w:pPr>
              <w:spacing w:line="480" w:lineRule="auto"/>
              <w:jc w:val="center"/>
              <w:rPr>
                <w:rFonts w:ascii="仿宋_GB2312" w:eastAsia="仿宋_GB2312"/>
                <w:color w:val="000000"/>
                <w:sz w:val="28"/>
                <w:szCs w:val="28"/>
              </w:rPr>
            </w:pPr>
          </w:p>
        </w:tc>
        <w:tc>
          <w:tcPr>
            <w:tcW w:w="1889" w:type="dxa"/>
            <w:vMerge w:val="restart"/>
            <w:noWrap w:val="0"/>
            <w:vAlign w:val="top"/>
          </w:tcPr>
          <w:p>
            <w:pPr>
              <w:spacing w:line="600" w:lineRule="auto"/>
              <w:jc w:val="center"/>
              <w:rPr>
                <w:rFonts w:ascii="仿宋_GB2312" w:eastAsia="仿宋_GB2312"/>
                <w:color w:val="000000"/>
                <w:sz w:val="28"/>
                <w:szCs w:val="28"/>
              </w:rPr>
            </w:pPr>
          </w:p>
          <w:p>
            <w:pPr>
              <w:spacing w:line="600" w:lineRule="auto"/>
              <w:jc w:val="center"/>
              <w:rPr>
                <w:rFonts w:hint="eastAsia" w:ascii="仿宋_GB2312" w:eastAsia="仿宋_GB2312"/>
                <w:color w:val="000000"/>
                <w:sz w:val="18"/>
                <w:szCs w:val="18"/>
                <w:lang w:val="en-US" w:eastAsia="zh-CN"/>
              </w:rPr>
            </w:pPr>
            <w:r>
              <w:rPr>
                <w:rFonts w:hint="eastAsia" w:ascii="仿宋_GB2312" w:eastAsia="仿宋_GB2312"/>
                <w:color w:val="000000"/>
                <w:sz w:val="18"/>
                <w:szCs w:val="18"/>
                <w:lang w:val="en-US" w:eastAsia="zh-CN"/>
              </w:rPr>
              <w:t>电子照片</w:t>
            </w:r>
          </w:p>
          <w:p>
            <w:pPr>
              <w:spacing w:line="600" w:lineRule="auto"/>
              <w:jc w:val="center"/>
              <w:rPr>
                <w:rFonts w:hint="default" w:ascii="仿宋_GB2312" w:eastAsia="仿宋_GB2312"/>
                <w:color w:val="000000"/>
                <w:sz w:val="28"/>
                <w:szCs w:val="28"/>
                <w:lang w:val="en-US" w:eastAsia="zh-CN"/>
              </w:rPr>
            </w:pPr>
            <w:r>
              <w:rPr>
                <w:rFonts w:hint="eastAsia" w:ascii="仿宋_GB2312" w:eastAsia="仿宋_GB2312"/>
                <w:color w:val="000000"/>
                <w:sz w:val="18"/>
                <w:szCs w:val="18"/>
                <w:lang w:val="en-US" w:eastAsia="zh-CN"/>
              </w:rPr>
              <w:t>（白底彩色两寸）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1726" w:type="dxa"/>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出生年月</w:t>
            </w:r>
          </w:p>
        </w:tc>
        <w:tc>
          <w:tcPr>
            <w:tcW w:w="2121" w:type="dxa"/>
            <w:gridSpan w:val="2"/>
            <w:noWrap w:val="0"/>
            <w:vAlign w:val="center"/>
          </w:tcPr>
          <w:p>
            <w:pPr>
              <w:spacing w:line="480" w:lineRule="auto"/>
              <w:jc w:val="center"/>
              <w:rPr>
                <w:rFonts w:ascii="仿宋_GB2312" w:eastAsia="仿宋_GB2312"/>
                <w:color w:val="000000"/>
                <w:sz w:val="28"/>
                <w:szCs w:val="28"/>
              </w:rPr>
            </w:pPr>
          </w:p>
        </w:tc>
        <w:tc>
          <w:tcPr>
            <w:tcW w:w="1832" w:type="dxa"/>
            <w:gridSpan w:val="3"/>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政治面貌</w:t>
            </w:r>
          </w:p>
        </w:tc>
        <w:tc>
          <w:tcPr>
            <w:tcW w:w="2028" w:type="dxa"/>
            <w:gridSpan w:val="4"/>
            <w:noWrap w:val="0"/>
            <w:vAlign w:val="center"/>
          </w:tcPr>
          <w:p>
            <w:pPr>
              <w:spacing w:line="480" w:lineRule="auto"/>
              <w:jc w:val="center"/>
              <w:rPr>
                <w:rFonts w:ascii="仿宋_GB2312" w:eastAsia="仿宋_GB2312"/>
                <w:color w:val="000000"/>
                <w:sz w:val="28"/>
                <w:szCs w:val="28"/>
              </w:rPr>
            </w:pPr>
          </w:p>
        </w:tc>
        <w:tc>
          <w:tcPr>
            <w:tcW w:w="1889" w:type="dxa"/>
            <w:vMerge w:val="continue"/>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1726" w:type="dxa"/>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手  机</w:t>
            </w:r>
          </w:p>
        </w:tc>
        <w:tc>
          <w:tcPr>
            <w:tcW w:w="3019" w:type="dxa"/>
            <w:gridSpan w:val="4"/>
            <w:noWrap w:val="0"/>
            <w:vAlign w:val="center"/>
          </w:tcPr>
          <w:p>
            <w:pPr>
              <w:spacing w:line="480" w:lineRule="auto"/>
              <w:jc w:val="center"/>
              <w:rPr>
                <w:rFonts w:ascii="仿宋_GB2312" w:eastAsia="仿宋_GB2312"/>
                <w:color w:val="000000"/>
                <w:sz w:val="28"/>
                <w:szCs w:val="28"/>
              </w:rPr>
            </w:pPr>
          </w:p>
        </w:tc>
        <w:tc>
          <w:tcPr>
            <w:tcW w:w="934" w:type="dxa"/>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电话</w:t>
            </w:r>
          </w:p>
        </w:tc>
        <w:tc>
          <w:tcPr>
            <w:tcW w:w="2028" w:type="dxa"/>
            <w:gridSpan w:val="4"/>
            <w:noWrap w:val="0"/>
            <w:vAlign w:val="center"/>
          </w:tcPr>
          <w:p>
            <w:pPr>
              <w:spacing w:line="480" w:lineRule="auto"/>
              <w:jc w:val="center"/>
              <w:rPr>
                <w:rFonts w:ascii="仿宋_GB2312" w:eastAsia="仿宋_GB2312"/>
                <w:color w:val="000000"/>
                <w:sz w:val="28"/>
                <w:szCs w:val="28"/>
              </w:rPr>
            </w:pPr>
          </w:p>
        </w:tc>
        <w:tc>
          <w:tcPr>
            <w:tcW w:w="1889" w:type="dxa"/>
            <w:vMerge w:val="continue"/>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1726" w:type="dxa"/>
            <w:noWrap w:val="0"/>
            <w:vAlign w:val="center"/>
          </w:tcPr>
          <w:p>
            <w:pPr>
              <w:spacing w:line="320" w:lineRule="exact"/>
              <w:jc w:val="center"/>
              <w:rPr>
                <w:rFonts w:hint="eastAsia" w:ascii="仿宋_GB2312" w:eastAsia="仿宋_GB2312"/>
                <w:color w:val="000000"/>
                <w:sz w:val="28"/>
                <w:szCs w:val="28"/>
                <w:lang w:val="en-US" w:eastAsia="zh-CN"/>
              </w:rPr>
            </w:pPr>
            <w:r>
              <w:rPr>
                <w:rFonts w:hint="eastAsia" w:ascii="仿宋_GB2312" w:eastAsia="仿宋_GB2312"/>
                <w:color w:val="000000"/>
                <w:sz w:val="28"/>
                <w:szCs w:val="28"/>
                <w:lang w:val="en-US" w:eastAsia="zh-CN"/>
              </w:rPr>
              <w:t>身份证号</w:t>
            </w:r>
          </w:p>
        </w:tc>
        <w:tc>
          <w:tcPr>
            <w:tcW w:w="5981" w:type="dxa"/>
            <w:gridSpan w:val="9"/>
            <w:noWrap w:val="0"/>
            <w:vAlign w:val="center"/>
          </w:tcPr>
          <w:p>
            <w:pPr>
              <w:spacing w:line="480" w:lineRule="auto"/>
              <w:rPr>
                <w:rFonts w:ascii="仿宋_GB2312" w:eastAsia="仿宋_GB2312"/>
                <w:color w:val="000000"/>
                <w:sz w:val="28"/>
                <w:szCs w:val="28"/>
              </w:rPr>
            </w:pPr>
          </w:p>
        </w:tc>
        <w:tc>
          <w:tcPr>
            <w:tcW w:w="1889" w:type="dxa"/>
            <w:vMerge w:val="continue"/>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271" w:hRule="atLeast"/>
          <w:jc w:val="center"/>
        </w:trPr>
        <w:tc>
          <w:tcPr>
            <w:tcW w:w="1726" w:type="dxa"/>
            <w:noWrap w:val="0"/>
            <w:vAlign w:val="center"/>
          </w:tcPr>
          <w:p>
            <w:pPr>
              <w:spacing w:line="480" w:lineRule="auto"/>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rPr>
              <w:t>现从事专业</w:t>
            </w:r>
            <w:r>
              <w:rPr>
                <w:rFonts w:hint="eastAsia" w:ascii="仿宋_GB2312" w:eastAsia="仿宋_GB2312"/>
                <w:color w:val="000000"/>
                <w:sz w:val="28"/>
                <w:szCs w:val="28"/>
                <w:lang w:val="en-US" w:eastAsia="zh-CN"/>
              </w:rPr>
              <w:t>及年限</w:t>
            </w:r>
          </w:p>
        </w:tc>
        <w:tc>
          <w:tcPr>
            <w:tcW w:w="3953" w:type="dxa"/>
            <w:gridSpan w:val="5"/>
            <w:tcBorders>
              <w:right w:val="single" w:color="auto" w:sz="6" w:space="0"/>
            </w:tcBorders>
            <w:noWrap w:val="0"/>
            <w:vAlign w:val="center"/>
          </w:tcPr>
          <w:p>
            <w:pPr>
              <w:spacing w:line="480" w:lineRule="auto"/>
              <w:jc w:val="center"/>
              <w:rPr>
                <w:rFonts w:ascii="仿宋_GB2312" w:eastAsia="仿宋_GB2312"/>
                <w:color w:val="000000"/>
                <w:sz w:val="28"/>
                <w:szCs w:val="28"/>
              </w:rPr>
            </w:pPr>
          </w:p>
        </w:tc>
        <w:tc>
          <w:tcPr>
            <w:tcW w:w="2028" w:type="dxa"/>
            <w:gridSpan w:val="4"/>
            <w:tcBorders>
              <w:left w:val="single" w:color="auto" w:sz="6" w:space="0"/>
            </w:tcBorders>
            <w:noWrap w:val="0"/>
            <w:vAlign w:val="center"/>
          </w:tcPr>
          <w:p>
            <w:pPr>
              <w:spacing w:line="480" w:lineRule="auto"/>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电子邮箱</w:t>
            </w:r>
          </w:p>
        </w:tc>
        <w:tc>
          <w:tcPr>
            <w:tcW w:w="1889" w:type="dxa"/>
            <w:tcBorders>
              <w:left w:val="single" w:color="auto" w:sz="6" w:space="0"/>
            </w:tcBorders>
            <w:noWrap w:val="0"/>
            <w:vAlign w:val="center"/>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1726" w:type="dxa"/>
            <w:noWrap w:val="0"/>
            <w:vAlign w:val="center"/>
          </w:tcPr>
          <w:p>
            <w:pPr>
              <w:spacing w:line="480" w:lineRule="auto"/>
              <w:jc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技术职称</w:t>
            </w:r>
          </w:p>
        </w:tc>
        <w:tc>
          <w:tcPr>
            <w:tcW w:w="3953" w:type="dxa"/>
            <w:gridSpan w:val="5"/>
            <w:noWrap w:val="0"/>
            <w:vAlign w:val="center"/>
          </w:tcPr>
          <w:p>
            <w:pPr>
              <w:spacing w:line="480" w:lineRule="auto"/>
              <w:jc w:val="center"/>
              <w:rPr>
                <w:rFonts w:ascii="仿宋_GB2312" w:eastAsia="仿宋_GB2312"/>
                <w:color w:val="000000"/>
                <w:sz w:val="28"/>
                <w:szCs w:val="28"/>
              </w:rPr>
            </w:pPr>
          </w:p>
        </w:tc>
        <w:tc>
          <w:tcPr>
            <w:tcW w:w="2028" w:type="dxa"/>
            <w:gridSpan w:val="4"/>
            <w:noWrap w:val="0"/>
            <w:vAlign w:val="center"/>
          </w:tcPr>
          <w:p>
            <w:pPr>
              <w:spacing w:line="480" w:lineRule="auto"/>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现任职务</w:t>
            </w:r>
          </w:p>
        </w:tc>
        <w:tc>
          <w:tcPr>
            <w:tcW w:w="1889" w:type="dxa"/>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76" w:hRule="atLeast"/>
          <w:jc w:val="center"/>
        </w:trPr>
        <w:tc>
          <w:tcPr>
            <w:tcW w:w="1726" w:type="dxa"/>
            <w:noWrap w:val="0"/>
            <w:vAlign w:val="center"/>
          </w:tcPr>
          <w:p>
            <w:pPr>
              <w:spacing w:line="320" w:lineRule="exact"/>
              <w:jc w:val="center"/>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工作单位</w:t>
            </w:r>
          </w:p>
        </w:tc>
        <w:tc>
          <w:tcPr>
            <w:tcW w:w="7870" w:type="dxa"/>
            <w:gridSpan w:val="10"/>
            <w:noWrap w:val="0"/>
            <w:vAlign w:val="center"/>
          </w:tcPr>
          <w:p>
            <w:pPr>
              <w:spacing w:line="320" w:lineRule="exact"/>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452" w:hRule="atLeast"/>
          <w:jc w:val="center"/>
        </w:trPr>
        <w:tc>
          <w:tcPr>
            <w:tcW w:w="1726" w:type="dxa"/>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通讯地址</w:t>
            </w:r>
          </w:p>
        </w:tc>
        <w:tc>
          <w:tcPr>
            <w:tcW w:w="7870" w:type="dxa"/>
            <w:gridSpan w:val="10"/>
            <w:noWrap w:val="0"/>
            <w:vAlign w:val="center"/>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29" w:hRule="atLeast"/>
          <w:jc w:val="center"/>
        </w:trPr>
        <w:tc>
          <w:tcPr>
            <w:tcW w:w="1726" w:type="dxa"/>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毕业院校</w:t>
            </w:r>
          </w:p>
        </w:tc>
        <w:tc>
          <w:tcPr>
            <w:tcW w:w="3953" w:type="dxa"/>
            <w:gridSpan w:val="5"/>
            <w:noWrap w:val="0"/>
            <w:vAlign w:val="center"/>
          </w:tcPr>
          <w:p>
            <w:pPr>
              <w:spacing w:line="320" w:lineRule="exact"/>
              <w:jc w:val="center"/>
              <w:rPr>
                <w:rFonts w:ascii="仿宋_GB2312" w:eastAsia="仿宋_GB2312"/>
                <w:color w:val="000000"/>
                <w:sz w:val="28"/>
                <w:szCs w:val="28"/>
              </w:rPr>
            </w:pPr>
          </w:p>
        </w:tc>
        <w:tc>
          <w:tcPr>
            <w:tcW w:w="2028" w:type="dxa"/>
            <w:gridSpan w:val="4"/>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最高学历学位</w:t>
            </w:r>
          </w:p>
        </w:tc>
        <w:tc>
          <w:tcPr>
            <w:tcW w:w="1889" w:type="dxa"/>
            <w:noWrap w:val="0"/>
            <w:vAlign w:val="top"/>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501" w:hRule="atLeast"/>
          <w:jc w:val="center"/>
        </w:trPr>
        <w:tc>
          <w:tcPr>
            <w:tcW w:w="1726" w:type="dxa"/>
            <w:tcBorders>
              <w:bottom w:val="single" w:color="auto" w:sz="12" w:space="0"/>
            </w:tcBorders>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所学专业</w:t>
            </w:r>
          </w:p>
        </w:tc>
        <w:tc>
          <w:tcPr>
            <w:tcW w:w="3953" w:type="dxa"/>
            <w:gridSpan w:val="5"/>
            <w:tcBorders>
              <w:bottom w:val="single" w:color="auto" w:sz="12" w:space="0"/>
            </w:tcBorders>
            <w:noWrap w:val="0"/>
            <w:vAlign w:val="center"/>
          </w:tcPr>
          <w:p>
            <w:pPr>
              <w:spacing w:line="320" w:lineRule="exact"/>
              <w:jc w:val="center"/>
              <w:rPr>
                <w:rFonts w:ascii="仿宋_GB2312" w:eastAsia="仿宋_GB2312"/>
                <w:color w:val="000000"/>
                <w:sz w:val="28"/>
                <w:szCs w:val="28"/>
              </w:rPr>
            </w:pPr>
          </w:p>
        </w:tc>
        <w:tc>
          <w:tcPr>
            <w:tcW w:w="2028" w:type="dxa"/>
            <w:gridSpan w:val="4"/>
            <w:tcBorders>
              <w:bottom w:val="single" w:color="auto" w:sz="12" w:space="0"/>
              <w:right w:val="single" w:color="auto" w:sz="4" w:space="0"/>
            </w:tcBorders>
            <w:noWrap w:val="0"/>
            <w:vAlign w:val="center"/>
          </w:tcPr>
          <w:p>
            <w:pPr>
              <w:spacing w:line="320" w:lineRule="exact"/>
              <w:jc w:val="center"/>
              <w:rPr>
                <w:rFonts w:ascii="仿宋_GB2312" w:eastAsia="仿宋_GB2312"/>
                <w:color w:val="000000"/>
                <w:sz w:val="28"/>
                <w:szCs w:val="28"/>
              </w:rPr>
            </w:pPr>
            <w:r>
              <w:rPr>
                <w:rFonts w:hint="eastAsia" w:ascii="仿宋_GB2312" w:eastAsia="仿宋_GB2312"/>
                <w:color w:val="000000"/>
                <w:sz w:val="28"/>
                <w:szCs w:val="28"/>
              </w:rPr>
              <w:t>毕业时间</w:t>
            </w:r>
          </w:p>
        </w:tc>
        <w:tc>
          <w:tcPr>
            <w:tcW w:w="1889" w:type="dxa"/>
            <w:tcBorders>
              <w:left w:val="single" w:color="auto" w:sz="4" w:space="0"/>
              <w:bottom w:val="single" w:color="auto" w:sz="12" w:space="0"/>
            </w:tcBorders>
            <w:noWrap w:val="0"/>
            <w:vAlign w:val="top"/>
          </w:tcPr>
          <w:p>
            <w:pPr>
              <w:spacing w:line="320" w:lineRule="exact"/>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2373" w:hRule="exact"/>
          <w:jc w:val="center"/>
        </w:trPr>
        <w:tc>
          <w:tcPr>
            <w:tcW w:w="1726"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专长简述</w:t>
            </w:r>
          </w:p>
        </w:tc>
        <w:tc>
          <w:tcPr>
            <w:tcW w:w="7870" w:type="dxa"/>
            <w:gridSpan w:val="10"/>
            <w:noWrap w:val="0"/>
            <w:vAlign w:val="top"/>
          </w:tcPr>
          <w:p>
            <w:pPr>
              <w:spacing w:line="720" w:lineRule="auto"/>
              <w:rPr>
                <w:rFonts w:ascii="仿宋_GB2312" w:eastAsia="仿宋_GB2312"/>
                <w:color w:val="000000"/>
                <w:sz w:val="28"/>
                <w:szCs w:val="28"/>
              </w:rPr>
            </w:pPr>
          </w:p>
          <w:p>
            <w:pPr>
              <w:spacing w:line="720" w:lineRule="auto"/>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1074" w:hRule="exact"/>
          <w:jc w:val="center"/>
        </w:trPr>
        <w:tc>
          <w:tcPr>
            <w:tcW w:w="1726"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职业</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执业</w:t>
            </w:r>
            <w:r>
              <w:rPr>
                <w:rFonts w:hint="eastAsia" w:ascii="仿宋_GB2312" w:eastAsia="仿宋_GB2312"/>
                <w:color w:val="000000"/>
                <w:sz w:val="28"/>
                <w:szCs w:val="28"/>
                <w:lang w:eastAsia="zh-CN"/>
              </w:rPr>
              <w:t>）</w:t>
            </w:r>
            <w:r>
              <w:rPr>
                <w:rFonts w:hint="eastAsia" w:ascii="仿宋_GB2312" w:eastAsia="仿宋_GB2312"/>
                <w:color w:val="000000"/>
                <w:sz w:val="28"/>
                <w:szCs w:val="28"/>
              </w:rPr>
              <w:t>资格</w:t>
            </w:r>
          </w:p>
        </w:tc>
        <w:tc>
          <w:tcPr>
            <w:tcW w:w="7870" w:type="dxa"/>
            <w:gridSpan w:val="10"/>
            <w:noWrap w:val="0"/>
            <w:vAlign w:val="top"/>
          </w:tcPr>
          <w:p>
            <w:pPr>
              <w:spacing w:line="720" w:lineRule="auto"/>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54" w:hRule="exact"/>
          <w:jc w:val="center"/>
        </w:trPr>
        <w:tc>
          <w:tcPr>
            <w:tcW w:w="1726" w:type="dxa"/>
            <w:noWrap w:val="0"/>
            <w:vAlign w:val="center"/>
          </w:tcPr>
          <w:p>
            <w:pPr>
              <w:jc w:val="center"/>
              <w:rPr>
                <w:rFonts w:ascii="仿宋_GB2312" w:eastAsia="仿宋_GB2312"/>
                <w:color w:val="000000"/>
                <w:sz w:val="28"/>
                <w:szCs w:val="28"/>
              </w:rPr>
            </w:pPr>
            <w:r>
              <w:rPr>
                <w:rFonts w:hint="eastAsia" w:ascii="仿宋_GB2312" w:eastAsia="仿宋_GB2312"/>
                <w:color w:val="000000"/>
                <w:sz w:val="28"/>
                <w:szCs w:val="28"/>
              </w:rPr>
              <w:t>社会兼职</w:t>
            </w:r>
          </w:p>
        </w:tc>
        <w:tc>
          <w:tcPr>
            <w:tcW w:w="7870" w:type="dxa"/>
            <w:gridSpan w:val="10"/>
            <w:noWrap w:val="0"/>
            <w:vAlign w:val="top"/>
          </w:tcPr>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9596" w:type="dxa"/>
            <w:gridSpan w:val="11"/>
            <w:noWrap w:val="0"/>
            <w:vAlign w:val="top"/>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本人主要工作经历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63" w:hRule="atLeast"/>
          <w:jc w:val="center"/>
        </w:trPr>
        <w:tc>
          <w:tcPr>
            <w:tcW w:w="2265" w:type="dxa"/>
            <w:gridSpan w:val="2"/>
            <w:noWrap w:val="0"/>
            <w:vAlign w:val="top"/>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何年月至何年月</w:t>
            </w:r>
          </w:p>
        </w:tc>
        <w:tc>
          <w:tcPr>
            <w:tcW w:w="4990" w:type="dxa"/>
            <w:gridSpan w:val="7"/>
            <w:noWrap w:val="0"/>
            <w:vAlign w:val="top"/>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在何地区、何单位</w:t>
            </w:r>
          </w:p>
        </w:tc>
        <w:tc>
          <w:tcPr>
            <w:tcW w:w="2341" w:type="dxa"/>
            <w:gridSpan w:val="2"/>
            <w:noWrap w:val="0"/>
            <w:vAlign w:val="top"/>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职　　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noWrap w:val="0"/>
            <w:vAlign w:val="top"/>
          </w:tcPr>
          <w:p>
            <w:pPr>
              <w:spacing w:line="480" w:lineRule="auto"/>
              <w:jc w:val="center"/>
              <w:rPr>
                <w:rFonts w:ascii="仿宋_GB2312" w:eastAsia="仿宋_GB2312"/>
                <w:color w:val="000000"/>
                <w:sz w:val="28"/>
                <w:szCs w:val="28"/>
              </w:rPr>
            </w:pPr>
          </w:p>
        </w:tc>
        <w:tc>
          <w:tcPr>
            <w:tcW w:w="4990" w:type="dxa"/>
            <w:gridSpan w:val="7"/>
            <w:noWrap w:val="0"/>
            <w:vAlign w:val="top"/>
          </w:tcPr>
          <w:p>
            <w:pPr>
              <w:spacing w:line="480" w:lineRule="auto"/>
              <w:jc w:val="center"/>
              <w:rPr>
                <w:rFonts w:ascii="仿宋_GB2312" w:eastAsia="仿宋_GB2312"/>
                <w:color w:val="000000"/>
                <w:sz w:val="28"/>
                <w:szCs w:val="28"/>
              </w:rPr>
            </w:pPr>
          </w:p>
        </w:tc>
        <w:tc>
          <w:tcPr>
            <w:tcW w:w="2341" w:type="dxa"/>
            <w:gridSpan w:val="2"/>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noWrap w:val="0"/>
            <w:vAlign w:val="top"/>
          </w:tcPr>
          <w:p>
            <w:pPr>
              <w:spacing w:line="480" w:lineRule="auto"/>
              <w:jc w:val="center"/>
              <w:rPr>
                <w:rFonts w:ascii="仿宋_GB2312" w:eastAsia="仿宋_GB2312"/>
                <w:color w:val="000000"/>
                <w:sz w:val="28"/>
                <w:szCs w:val="28"/>
              </w:rPr>
            </w:pPr>
          </w:p>
        </w:tc>
        <w:tc>
          <w:tcPr>
            <w:tcW w:w="4990" w:type="dxa"/>
            <w:gridSpan w:val="7"/>
            <w:noWrap w:val="0"/>
            <w:vAlign w:val="top"/>
          </w:tcPr>
          <w:p>
            <w:pPr>
              <w:spacing w:line="480" w:lineRule="auto"/>
              <w:jc w:val="center"/>
              <w:rPr>
                <w:rFonts w:ascii="仿宋_GB2312" w:eastAsia="仿宋_GB2312"/>
                <w:color w:val="000000"/>
                <w:sz w:val="28"/>
                <w:szCs w:val="28"/>
              </w:rPr>
            </w:pPr>
          </w:p>
        </w:tc>
        <w:tc>
          <w:tcPr>
            <w:tcW w:w="2341" w:type="dxa"/>
            <w:gridSpan w:val="2"/>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noWrap w:val="0"/>
            <w:vAlign w:val="top"/>
          </w:tcPr>
          <w:p>
            <w:pPr>
              <w:spacing w:line="480" w:lineRule="auto"/>
              <w:jc w:val="center"/>
              <w:rPr>
                <w:rFonts w:ascii="仿宋_GB2312" w:eastAsia="仿宋_GB2312"/>
                <w:color w:val="000000"/>
                <w:sz w:val="28"/>
                <w:szCs w:val="28"/>
              </w:rPr>
            </w:pPr>
          </w:p>
        </w:tc>
        <w:tc>
          <w:tcPr>
            <w:tcW w:w="4990" w:type="dxa"/>
            <w:gridSpan w:val="7"/>
            <w:noWrap w:val="0"/>
            <w:vAlign w:val="top"/>
          </w:tcPr>
          <w:p>
            <w:pPr>
              <w:spacing w:line="480" w:lineRule="auto"/>
              <w:jc w:val="center"/>
              <w:rPr>
                <w:rFonts w:ascii="仿宋_GB2312" w:eastAsia="仿宋_GB2312"/>
                <w:color w:val="000000"/>
                <w:sz w:val="28"/>
                <w:szCs w:val="28"/>
              </w:rPr>
            </w:pPr>
          </w:p>
        </w:tc>
        <w:tc>
          <w:tcPr>
            <w:tcW w:w="2341" w:type="dxa"/>
            <w:gridSpan w:val="2"/>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980" w:hRule="atLeast"/>
          <w:jc w:val="center"/>
        </w:trPr>
        <w:tc>
          <w:tcPr>
            <w:tcW w:w="9596" w:type="dxa"/>
            <w:gridSpan w:val="11"/>
            <w:tcBorders>
              <w:top w:val="single" w:color="auto" w:sz="12" w:space="0"/>
              <w:bottom w:val="single" w:color="auto" w:sz="2" w:space="0"/>
            </w:tcBorders>
            <w:noWrap w:val="0"/>
            <w:vAlign w:val="top"/>
          </w:tcPr>
          <w:p>
            <w:pPr>
              <w:spacing w:line="720" w:lineRule="auto"/>
              <w:jc w:val="center"/>
              <w:rPr>
                <w:rFonts w:ascii="仿宋_GB2312" w:eastAsia="仿宋_GB2312"/>
                <w:color w:val="000000"/>
                <w:sz w:val="28"/>
                <w:szCs w:val="28"/>
              </w:rPr>
            </w:pPr>
            <w:r>
              <w:rPr>
                <w:rFonts w:hint="eastAsia" w:ascii="仿宋_GB2312" w:eastAsia="仿宋_GB2312"/>
                <w:color w:val="000000"/>
                <w:sz w:val="28"/>
                <w:szCs w:val="28"/>
              </w:rPr>
              <w:t>本人主要专业工作业绩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817" w:hRule="atLeast"/>
          <w:jc w:val="center"/>
        </w:trPr>
        <w:tc>
          <w:tcPr>
            <w:tcW w:w="2265" w:type="dxa"/>
            <w:gridSpan w:val="2"/>
            <w:tcBorders>
              <w:top w:val="single" w:color="auto" w:sz="2" w:space="0"/>
              <w:bottom w:val="single" w:color="auto" w:sz="2" w:space="0"/>
            </w:tcBorders>
            <w:noWrap w:val="0"/>
            <w:vAlign w:val="center"/>
          </w:tcPr>
          <w:p>
            <w:pPr>
              <w:spacing w:line="480" w:lineRule="auto"/>
              <w:jc w:val="center"/>
              <w:rPr>
                <w:rFonts w:ascii="仿宋_GB2312" w:eastAsia="仿宋_GB2312"/>
                <w:color w:val="000000"/>
                <w:sz w:val="28"/>
                <w:szCs w:val="28"/>
              </w:rPr>
            </w:pPr>
            <w:r>
              <w:rPr>
                <w:rFonts w:hint="eastAsia" w:ascii="仿宋_GB2312" w:eastAsia="仿宋_GB2312"/>
                <w:color w:val="000000"/>
                <w:sz w:val="28"/>
                <w:szCs w:val="28"/>
              </w:rPr>
              <w:t>何年月至何年月</w:t>
            </w:r>
          </w:p>
        </w:tc>
        <w:tc>
          <w:tcPr>
            <w:tcW w:w="4640" w:type="dxa"/>
            <w:gridSpan w:val="6"/>
            <w:tcBorders>
              <w:top w:val="single" w:color="auto" w:sz="2" w:space="0"/>
              <w:bottom w:val="single" w:color="auto" w:sz="2" w:space="0"/>
            </w:tcBorders>
            <w:noWrap w:val="0"/>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工作业绩名称或内容</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本人起何作用</w:t>
            </w:r>
          </w:p>
        </w:tc>
        <w:tc>
          <w:tcPr>
            <w:tcW w:w="2691" w:type="dxa"/>
            <w:gridSpan w:val="3"/>
            <w:tcBorders>
              <w:top w:val="single" w:color="auto" w:sz="2" w:space="0"/>
              <w:bottom w:val="single" w:color="auto" w:sz="2" w:space="0"/>
            </w:tcBorders>
            <w:noWrap w:val="0"/>
            <w:vAlign w:val="center"/>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完成效果</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（获何奖励或专利）</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4640" w:type="dxa"/>
            <w:gridSpan w:val="6"/>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2691" w:type="dxa"/>
            <w:gridSpan w:val="3"/>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4640" w:type="dxa"/>
            <w:gridSpan w:val="6"/>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2691" w:type="dxa"/>
            <w:gridSpan w:val="3"/>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4640" w:type="dxa"/>
            <w:gridSpan w:val="6"/>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2691" w:type="dxa"/>
            <w:gridSpan w:val="3"/>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718" w:hRule="exact"/>
          <w:jc w:val="center"/>
        </w:trPr>
        <w:tc>
          <w:tcPr>
            <w:tcW w:w="9596" w:type="dxa"/>
            <w:gridSpan w:val="11"/>
            <w:tcBorders>
              <w:top w:val="single" w:color="auto" w:sz="12" w:space="0"/>
              <w:bottom w:val="single" w:color="auto" w:sz="2" w:space="0"/>
            </w:tcBorders>
            <w:noWrap w:val="0"/>
            <w:vAlign w:val="top"/>
          </w:tcPr>
          <w:p>
            <w:pPr>
              <w:spacing w:line="720" w:lineRule="auto"/>
              <w:jc w:val="center"/>
              <w:rPr>
                <w:rFonts w:ascii="仿宋_GB2312" w:eastAsia="仿宋_GB2312"/>
                <w:color w:val="000000"/>
                <w:sz w:val="28"/>
                <w:szCs w:val="28"/>
              </w:rPr>
            </w:pPr>
            <w:r>
              <w:rPr>
                <w:rFonts w:hint="eastAsia" w:ascii="仿宋_GB2312" w:eastAsia="仿宋_GB2312"/>
                <w:color w:val="000000"/>
                <w:sz w:val="28"/>
                <w:szCs w:val="28"/>
              </w:rPr>
              <w:t>本人主要学术成就（发表著作、编制标准等）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817" w:hRule="atLeast"/>
          <w:jc w:val="center"/>
        </w:trPr>
        <w:tc>
          <w:tcPr>
            <w:tcW w:w="2265" w:type="dxa"/>
            <w:gridSpan w:val="2"/>
            <w:tcBorders>
              <w:top w:val="single" w:color="auto" w:sz="2" w:space="0"/>
              <w:bottom w:val="single" w:color="auto" w:sz="2" w:space="0"/>
              <w:right w:val="single" w:color="auto" w:sz="2" w:space="0"/>
            </w:tcBorders>
            <w:noWrap w:val="0"/>
            <w:vAlign w:val="top"/>
          </w:tcPr>
          <w:p>
            <w:pPr>
              <w:spacing w:line="600" w:lineRule="auto"/>
              <w:jc w:val="center"/>
              <w:rPr>
                <w:rFonts w:ascii="仿宋_GB2312" w:eastAsia="仿宋_GB2312"/>
                <w:color w:val="000000"/>
                <w:sz w:val="28"/>
                <w:szCs w:val="28"/>
              </w:rPr>
            </w:pPr>
            <w:r>
              <w:rPr>
                <w:rFonts w:hint="eastAsia" w:ascii="仿宋_GB2312" w:eastAsia="仿宋_GB2312"/>
                <w:color w:val="000000"/>
                <w:sz w:val="28"/>
                <w:szCs w:val="28"/>
              </w:rPr>
              <w:t>日期</w:t>
            </w:r>
          </w:p>
        </w:tc>
        <w:tc>
          <w:tcPr>
            <w:tcW w:w="4990" w:type="dxa"/>
            <w:gridSpan w:val="7"/>
            <w:tcBorders>
              <w:top w:val="single" w:color="auto" w:sz="2" w:space="0"/>
              <w:left w:val="single" w:color="auto" w:sz="2" w:space="0"/>
              <w:bottom w:val="single" w:color="auto" w:sz="2" w:space="0"/>
            </w:tcBorders>
            <w:noWrap w:val="0"/>
            <w:vAlign w:val="top"/>
          </w:tcPr>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名称及出版物或学术会议</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获奖情况</w:t>
            </w:r>
          </w:p>
        </w:tc>
        <w:tc>
          <w:tcPr>
            <w:tcW w:w="2341" w:type="dxa"/>
            <w:gridSpan w:val="2"/>
            <w:tcBorders>
              <w:top w:val="single" w:color="auto" w:sz="2" w:space="0"/>
              <w:bottom w:val="single" w:color="auto" w:sz="2" w:space="0"/>
            </w:tcBorders>
            <w:noWrap w:val="0"/>
            <w:vAlign w:val="top"/>
          </w:tcPr>
          <w:p>
            <w:pPr>
              <w:spacing w:line="600" w:lineRule="auto"/>
              <w:jc w:val="center"/>
              <w:rPr>
                <w:rFonts w:ascii="仿宋_GB2312" w:eastAsia="仿宋_GB2312"/>
                <w:color w:val="000000"/>
                <w:sz w:val="28"/>
                <w:szCs w:val="28"/>
              </w:rPr>
            </w:pPr>
            <w:r>
              <w:rPr>
                <w:rFonts w:hint="eastAsia" w:ascii="仿宋_GB2312" w:eastAsia="仿宋_GB2312"/>
                <w:color w:val="000000"/>
                <w:sz w:val="28"/>
                <w:szCs w:val="28"/>
              </w:rPr>
              <w:t>合（独）著、译</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tcBorders>
              <w:top w:val="single" w:color="auto" w:sz="2" w:space="0"/>
              <w:bottom w:val="single" w:color="auto" w:sz="2" w:space="0"/>
              <w:right w:val="single" w:color="auto" w:sz="2" w:space="0"/>
            </w:tcBorders>
            <w:noWrap w:val="0"/>
            <w:vAlign w:val="top"/>
          </w:tcPr>
          <w:p>
            <w:pPr>
              <w:spacing w:line="480" w:lineRule="auto"/>
              <w:jc w:val="center"/>
              <w:rPr>
                <w:rFonts w:ascii="仿宋_GB2312" w:eastAsia="仿宋_GB2312"/>
                <w:color w:val="000000"/>
                <w:sz w:val="28"/>
                <w:szCs w:val="28"/>
              </w:rPr>
            </w:pPr>
          </w:p>
        </w:tc>
        <w:tc>
          <w:tcPr>
            <w:tcW w:w="4990" w:type="dxa"/>
            <w:gridSpan w:val="7"/>
            <w:tcBorders>
              <w:top w:val="single" w:color="auto" w:sz="2" w:space="0"/>
              <w:left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2341" w:type="dxa"/>
            <w:gridSpan w:val="2"/>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638" w:hRule="atLeast"/>
          <w:jc w:val="center"/>
        </w:trPr>
        <w:tc>
          <w:tcPr>
            <w:tcW w:w="2265" w:type="dxa"/>
            <w:gridSpan w:val="2"/>
            <w:tcBorders>
              <w:top w:val="single" w:color="auto" w:sz="2" w:space="0"/>
              <w:bottom w:val="single" w:color="auto" w:sz="2" w:space="0"/>
              <w:right w:val="single" w:color="auto" w:sz="2" w:space="0"/>
            </w:tcBorders>
            <w:noWrap w:val="0"/>
            <w:vAlign w:val="top"/>
          </w:tcPr>
          <w:p>
            <w:pPr>
              <w:spacing w:line="480" w:lineRule="auto"/>
              <w:jc w:val="center"/>
              <w:rPr>
                <w:rFonts w:ascii="仿宋_GB2312" w:eastAsia="仿宋_GB2312"/>
                <w:color w:val="000000"/>
                <w:sz w:val="28"/>
                <w:szCs w:val="28"/>
              </w:rPr>
            </w:pPr>
          </w:p>
        </w:tc>
        <w:tc>
          <w:tcPr>
            <w:tcW w:w="4990" w:type="dxa"/>
            <w:gridSpan w:val="7"/>
            <w:tcBorders>
              <w:top w:val="single" w:color="auto" w:sz="2" w:space="0"/>
              <w:left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c>
          <w:tcPr>
            <w:tcW w:w="2341" w:type="dxa"/>
            <w:gridSpan w:val="2"/>
            <w:tcBorders>
              <w:top w:val="single" w:color="auto" w:sz="2" w:space="0"/>
              <w:bottom w:val="single" w:color="auto" w:sz="2" w:space="0"/>
            </w:tcBorders>
            <w:noWrap w:val="0"/>
            <w:vAlign w:val="top"/>
          </w:tcPr>
          <w:p>
            <w:pPr>
              <w:spacing w:line="480" w:lineRule="auto"/>
              <w:jc w:val="center"/>
              <w:rPr>
                <w:rFonts w:ascii="仿宋_GB2312" w:eastAsia="仿宋_GB2312"/>
                <w:color w:val="00000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6" w:space="0"/>
          </w:tblBorders>
          <w:tblCellMar>
            <w:top w:w="0" w:type="dxa"/>
            <w:left w:w="108" w:type="dxa"/>
            <w:bottom w:w="0" w:type="dxa"/>
            <w:right w:w="108" w:type="dxa"/>
          </w:tblCellMar>
        </w:tblPrEx>
        <w:trPr>
          <w:trHeight w:val="2778" w:hRule="exact"/>
          <w:jc w:val="center"/>
        </w:trPr>
        <w:tc>
          <w:tcPr>
            <w:tcW w:w="4664" w:type="dxa"/>
            <w:gridSpan w:val="4"/>
            <w:tcBorders>
              <w:top w:val="single" w:color="auto" w:sz="8" w:space="0"/>
              <w:bottom w:val="single" w:color="auto" w:sz="12" w:space="0"/>
              <w:right w:val="single" w:color="auto" w:sz="4" w:space="0"/>
            </w:tcBorders>
            <w:noWrap w:val="0"/>
            <w:vAlign w:val="center"/>
          </w:tcPr>
          <w:p>
            <w:pPr>
              <w:spacing w:line="400" w:lineRule="exact"/>
              <w:jc w:val="left"/>
              <w:rPr>
                <w:rFonts w:ascii="仿宋_GB2312" w:eastAsia="仿宋_GB2312"/>
                <w:color w:val="000000"/>
                <w:sz w:val="28"/>
                <w:szCs w:val="28"/>
              </w:rPr>
            </w:pPr>
            <w:r>
              <w:rPr>
                <w:rFonts w:hint="eastAsia" w:ascii="仿宋_GB2312" w:eastAsia="仿宋_GB2312"/>
                <w:color w:val="000000"/>
                <w:sz w:val="28"/>
                <w:szCs w:val="28"/>
              </w:rPr>
              <w:t>所在单位意见</w:t>
            </w:r>
          </w:p>
          <w:p>
            <w:pPr>
              <w:spacing w:line="400" w:lineRule="exact"/>
              <w:jc w:val="left"/>
              <w:rPr>
                <w:rFonts w:ascii="仿宋_GB2312" w:eastAsia="仿宋_GB2312"/>
                <w:color w:val="000000"/>
                <w:sz w:val="28"/>
                <w:szCs w:val="28"/>
              </w:rPr>
            </w:pPr>
          </w:p>
          <w:p>
            <w:pPr>
              <w:spacing w:line="400" w:lineRule="exact"/>
              <w:jc w:val="left"/>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所填信息真实、准确，经我单位审核，同意推荐</w:t>
            </w:r>
          </w:p>
          <w:p>
            <w:pPr>
              <w:spacing w:line="400" w:lineRule="exact"/>
              <w:jc w:val="right"/>
              <w:rPr>
                <w:rFonts w:ascii="仿宋_GB2312" w:eastAsia="仿宋_GB2312"/>
                <w:color w:val="000000"/>
                <w:sz w:val="28"/>
                <w:szCs w:val="28"/>
              </w:rPr>
            </w:pPr>
          </w:p>
          <w:p>
            <w:pPr>
              <w:spacing w:line="400" w:lineRule="exact"/>
              <w:ind w:firstLine="3080" w:firstLineChars="1100"/>
              <w:jc w:val="left"/>
              <w:rPr>
                <w:rFonts w:ascii="仿宋_GB2312" w:eastAsia="仿宋_GB2312"/>
                <w:color w:val="000000"/>
                <w:sz w:val="28"/>
                <w:szCs w:val="28"/>
              </w:rPr>
            </w:pPr>
            <w:r>
              <w:rPr>
                <w:rFonts w:hint="eastAsia" w:ascii="仿宋_GB2312" w:eastAsia="仿宋_GB2312"/>
                <w:color w:val="000000"/>
                <w:sz w:val="28"/>
                <w:szCs w:val="28"/>
              </w:rPr>
              <w:t>（公章）</w:t>
            </w:r>
          </w:p>
          <w:p>
            <w:pPr>
              <w:spacing w:line="400" w:lineRule="exact"/>
              <w:ind w:firstLine="2800" w:firstLineChars="1000"/>
              <w:jc w:val="left"/>
              <w:rPr>
                <w:rFonts w:ascii="仿宋_GB2312" w:eastAsia="仿宋_GB2312"/>
                <w:color w:val="000000"/>
                <w:sz w:val="28"/>
                <w:szCs w:val="28"/>
              </w:rPr>
            </w:pPr>
            <w:r>
              <w:rPr>
                <w:rFonts w:hint="eastAsia" w:ascii="仿宋_GB2312" w:eastAsia="仿宋_GB2312"/>
                <w:color w:val="000000"/>
                <w:sz w:val="28"/>
                <w:szCs w:val="28"/>
              </w:rPr>
              <w:t>年  月  日</w:t>
            </w:r>
          </w:p>
          <w:p>
            <w:pPr>
              <w:spacing w:line="400" w:lineRule="exact"/>
              <w:jc w:val="lef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 xml:space="preserve">                               单位（盖章）</w:t>
            </w:r>
          </w:p>
          <w:p>
            <w:pPr>
              <w:spacing w:line="400" w:lineRule="exact"/>
              <w:jc w:val="center"/>
              <w:rPr>
                <w:rFonts w:ascii="仿宋_GB2312" w:eastAsia="仿宋_GB2312"/>
                <w:color w:val="000000"/>
                <w:sz w:val="28"/>
                <w:szCs w:val="28"/>
              </w:rPr>
            </w:pPr>
            <w:r>
              <w:rPr>
                <w:rFonts w:hint="eastAsia" w:ascii="仿宋_GB2312" w:eastAsia="仿宋_GB2312"/>
                <w:color w:val="000000"/>
                <w:sz w:val="28"/>
                <w:szCs w:val="28"/>
              </w:rPr>
              <w:t>　　　　　　　　　　　　　　　年　　月　　日</w:t>
            </w:r>
          </w:p>
        </w:tc>
        <w:tc>
          <w:tcPr>
            <w:tcW w:w="4932" w:type="dxa"/>
            <w:gridSpan w:val="7"/>
            <w:tcBorders>
              <w:top w:val="single" w:color="auto" w:sz="8" w:space="0"/>
              <w:left w:val="single" w:color="auto" w:sz="4" w:space="0"/>
              <w:bottom w:val="single" w:color="auto" w:sz="12" w:space="0"/>
            </w:tcBorders>
            <w:noWrap w:val="0"/>
            <w:vAlign w:val="center"/>
          </w:tcPr>
          <w:p>
            <w:pPr>
              <w:spacing w:line="400" w:lineRule="exact"/>
              <w:jc w:val="left"/>
              <w:rPr>
                <w:rFonts w:ascii="仿宋_GB2312" w:eastAsia="仿宋_GB2312"/>
                <w:color w:val="000000"/>
                <w:sz w:val="28"/>
                <w:szCs w:val="28"/>
              </w:rPr>
            </w:pPr>
            <w:r>
              <w:rPr>
                <w:rFonts w:hint="eastAsia" w:ascii="仿宋_GB2312" w:eastAsia="仿宋_GB2312"/>
                <w:color w:val="000000"/>
                <w:sz w:val="28"/>
                <w:szCs w:val="28"/>
                <w:lang w:val="en-US" w:eastAsia="zh-CN"/>
              </w:rPr>
              <w:t>地州市（县市区）主管</w:t>
            </w:r>
            <w:r>
              <w:rPr>
                <w:rFonts w:hint="eastAsia" w:ascii="仿宋_GB2312" w:eastAsia="仿宋_GB2312"/>
                <w:color w:val="000000"/>
                <w:sz w:val="28"/>
                <w:szCs w:val="28"/>
              </w:rPr>
              <w:t>单位意见</w:t>
            </w:r>
          </w:p>
          <w:p>
            <w:pPr>
              <w:spacing w:line="400" w:lineRule="exact"/>
              <w:jc w:val="left"/>
              <w:rPr>
                <w:rFonts w:ascii="仿宋_GB2312" w:eastAsia="仿宋_GB2312"/>
                <w:color w:val="000000"/>
                <w:sz w:val="28"/>
                <w:szCs w:val="28"/>
              </w:rPr>
            </w:pPr>
          </w:p>
          <w:p>
            <w:pPr>
              <w:spacing w:line="400" w:lineRule="exact"/>
              <w:rPr>
                <w:rFonts w:ascii="仿宋_GB2312" w:eastAsia="仿宋_GB2312"/>
                <w:color w:val="000000"/>
                <w:sz w:val="28"/>
                <w:szCs w:val="28"/>
              </w:rPr>
            </w:pPr>
          </w:p>
          <w:p>
            <w:pPr>
              <w:spacing w:line="400" w:lineRule="exact"/>
              <w:jc w:val="right"/>
              <w:rPr>
                <w:rFonts w:ascii="仿宋_GB2312" w:eastAsia="仿宋_GB2312"/>
                <w:color w:val="000000"/>
                <w:sz w:val="28"/>
                <w:szCs w:val="28"/>
              </w:rPr>
            </w:pPr>
          </w:p>
          <w:p>
            <w:pPr>
              <w:spacing w:line="400" w:lineRule="exact"/>
              <w:jc w:val="right"/>
              <w:rPr>
                <w:rFonts w:ascii="仿宋_GB2312" w:eastAsia="仿宋_GB2312"/>
                <w:color w:val="000000"/>
                <w:sz w:val="28"/>
                <w:szCs w:val="28"/>
              </w:rPr>
            </w:pPr>
          </w:p>
          <w:p>
            <w:pPr>
              <w:spacing w:line="400" w:lineRule="exact"/>
              <w:ind w:firstLine="3360" w:firstLineChars="1200"/>
              <w:jc w:val="left"/>
              <w:rPr>
                <w:rFonts w:ascii="仿宋_GB2312" w:eastAsia="仿宋_GB2312"/>
                <w:color w:val="000000"/>
                <w:sz w:val="28"/>
                <w:szCs w:val="28"/>
              </w:rPr>
            </w:pPr>
            <w:r>
              <w:rPr>
                <w:rFonts w:hint="eastAsia" w:ascii="仿宋_GB2312" w:eastAsia="仿宋_GB2312"/>
                <w:color w:val="000000"/>
                <w:sz w:val="28"/>
                <w:szCs w:val="28"/>
              </w:rPr>
              <w:t>（公章）</w:t>
            </w:r>
          </w:p>
          <w:p>
            <w:pPr>
              <w:spacing w:line="400" w:lineRule="exact"/>
              <w:ind w:firstLine="3080" w:firstLineChars="1100"/>
              <w:jc w:val="left"/>
              <w:rPr>
                <w:rFonts w:ascii="仿宋_GB2312" w:eastAsia="仿宋_GB2312"/>
                <w:color w:val="000000"/>
                <w:sz w:val="28"/>
                <w:szCs w:val="28"/>
              </w:rPr>
            </w:pPr>
            <w:r>
              <w:rPr>
                <w:rFonts w:hint="eastAsia" w:ascii="仿宋_GB2312" w:eastAsia="仿宋_GB2312"/>
                <w:color w:val="000000"/>
                <w:sz w:val="28"/>
                <w:szCs w:val="28"/>
              </w:rPr>
              <w:t>年  月  日</w:t>
            </w:r>
          </w:p>
          <w:p>
            <w:pPr>
              <w:spacing w:line="400" w:lineRule="exact"/>
              <w:rPr>
                <w:rFonts w:ascii="仿宋_GB2312" w:eastAsia="仿宋_GB2312"/>
                <w:color w:val="000000"/>
                <w:sz w:val="28"/>
                <w:szCs w:val="28"/>
              </w:rPr>
            </w:pPr>
          </w:p>
        </w:tc>
      </w:tr>
    </w:tbl>
    <w:p>
      <w:pPr>
        <w:spacing w:after="100" w:afterAutospacing="1"/>
        <w:jc w:val="left"/>
        <w:rPr>
          <w:rFonts w:ascii="仿宋_GB2312" w:eastAsia="仿宋_GB2312"/>
          <w:color w:val="000000"/>
          <w:sz w:val="10"/>
          <w:szCs w:val="10"/>
        </w:rPr>
        <w:sectPr>
          <w:footerReference r:id="rId3" w:type="default"/>
          <w:pgSz w:w="11906" w:h="16838"/>
          <w:pgMar w:top="2098" w:right="1531" w:bottom="1984" w:left="1531" w:header="851" w:footer="992" w:gutter="0"/>
          <w:cols w:space="720" w:num="1"/>
          <w:docGrid w:type="lines" w:linePitch="312" w:charSpace="0"/>
        </w:sectPr>
      </w:pPr>
      <w:bookmarkStart w:id="0" w:name="_GoBack"/>
      <w:bookmarkEnd w:id="0"/>
    </w:p>
    <w:p>
      <w:pPr>
        <w:pStyle w:val="5"/>
        <w:widowControl/>
        <w:spacing w:before="76" w:beforeAutospacing="0" w:afterAutospacing="0" w:line="264" w:lineRule="atLeas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default" w:ascii="Nimbus Roman No9 L" w:hAnsi="Nimbus Roman No9 L" w:eastAsia="黑体" w:cs="Nimbus Roman No9 L"/>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after="100" w:afterAutospacing="1" w:line="40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自治区体育设施建设行业专家推荐人选汇总表</w:t>
      </w:r>
    </w:p>
    <w:p>
      <w:pPr>
        <w:keepNext w:val="0"/>
        <w:keepLines w:val="0"/>
        <w:pageBreakBefore w:val="0"/>
        <w:widowControl w:val="0"/>
        <w:kinsoku/>
        <w:wordWrap/>
        <w:overflowPunct/>
        <w:topLinePunct w:val="0"/>
        <w:autoSpaceDE/>
        <w:autoSpaceDN/>
        <w:bidi w:val="0"/>
        <w:adjustRightInd/>
        <w:snapToGrid/>
        <w:spacing w:after="100" w:afterAutospacing="1" w:line="400" w:lineRule="exact"/>
        <w:jc w:val="left"/>
        <w:textAlignment w:val="auto"/>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推荐单位：（盖章） 地州市建设主管部门名称                联系人：                联系电话：</w:t>
      </w:r>
    </w:p>
    <w:tbl>
      <w:tblPr>
        <w:tblStyle w:val="6"/>
        <w:tblW w:w="138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5"/>
        <w:gridCol w:w="1582"/>
        <w:gridCol w:w="881"/>
        <w:gridCol w:w="3057"/>
        <w:gridCol w:w="1833"/>
        <w:gridCol w:w="1594"/>
        <w:gridCol w:w="1741"/>
        <w:gridCol w:w="2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序号</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姓名</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性别</w:t>
            </w: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工作单位</w:t>
            </w: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技术职称</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现任职务</w:t>
            </w: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申请方向</w:t>
            </w: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w:t>
            </w:r>
          </w:p>
        </w:tc>
        <w:tc>
          <w:tcPr>
            <w:tcW w:w="15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305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8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17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c>
          <w:tcPr>
            <w:tcW w:w="225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eastAsia="仿宋_GB2312" w:cs="仿宋_GB2312"/>
                <w:i w:val="0"/>
                <w:iCs w:val="0"/>
                <w:color w:val="000000"/>
                <w:sz w:val="28"/>
                <w:szCs w:val="28"/>
                <w:u w:val="none"/>
              </w:rPr>
            </w:pPr>
          </w:p>
        </w:tc>
      </w:tr>
    </w:tbl>
    <w:p>
      <w:pPr>
        <w:keepNext w:val="0"/>
        <w:keepLines w:val="0"/>
        <w:pageBreakBefore w:val="0"/>
        <w:widowControl w:val="0"/>
        <w:kinsoku/>
        <w:wordWrap/>
        <w:overflowPunct/>
        <w:topLinePunct w:val="0"/>
        <w:autoSpaceDE/>
        <w:autoSpaceDN/>
        <w:bidi w:val="0"/>
        <w:adjustRightInd/>
        <w:snapToGrid/>
        <w:spacing w:after="100" w:afterAutospacing="1" w:line="240" w:lineRule="atLeast"/>
        <w:jc w:val="left"/>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注意事项：1、请勿更改此表格格式；务必完整、准确填写内容；</w:t>
      </w:r>
    </w:p>
    <w:sectPr>
      <w:footerReference r:id="rId4" w:type="default"/>
      <w:pgSz w:w="16838" w:h="11906" w:orient="landscape"/>
      <w:pgMar w:top="1531" w:right="2098" w:bottom="1531" w:left="198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A41C4"/>
    <w:rsid w:val="07397B77"/>
    <w:rsid w:val="075F5104"/>
    <w:rsid w:val="07E01DA1"/>
    <w:rsid w:val="0D6B035F"/>
    <w:rsid w:val="130A061A"/>
    <w:rsid w:val="19267830"/>
    <w:rsid w:val="19E25E4D"/>
    <w:rsid w:val="1D04257E"/>
    <w:rsid w:val="1DAC0C4B"/>
    <w:rsid w:val="1E62130A"/>
    <w:rsid w:val="1EAA4A5F"/>
    <w:rsid w:val="241A2687"/>
    <w:rsid w:val="25201F1F"/>
    <w:rsid w:val="25C428AA"/>
    <w:rsid w:val="25C603D0"/>
    <w:rsid w:val="268A7650"/>
    <w:rsid w:val="27EB6814"/>
    <w:rsid w:val="2CFE66A2"/>
    <w:rsid w:val="2FCF07C9"/>
    <w:rsid w:val="2FFA3A98"/>
    <w:rsid w:val="30EB518F"/>
    <w:rsid w:val="38BB7B3D"/>
    <w:rsid w:val="3A4B3142"/>
    <w:rsid w:val="3B0532F1"/>
    <w:rsid w:val="3B90705F"/>
    <w:rsid w:val="3E6F5651"/>
    <w:rsid w:val="3FF04570"/>
    <w:rsid w:val="40061FE5"/>
    <w:rsid w:val="40ED0AAF"/>
    <w:rsid w:val="43065E58"/>
    <w:rsid w:val="43CA332A"/>
    <w:rsid w:val="4880045B"/>
    <w:rsid w:val="4A8F2BD7"/>
    <w:rsid w:val="4BD72A88"/>
    <w:rsid w:val="4CA94424"/>
    <w:rsid w:val="4CED08E9"/>
    <w:rsid w:val="51597A9B"/>
    <w:rsid w:val="52FA41C4"/>
    <w:rsid w:val="55524F2D"/>
    <w:rsid w:val="569E48CE"/>
    <w:rsid w:val="59F42A57"/>
    <w:rsid w:val="5D465377"/>
    <w:rsid w:val="630930CF"/>
    <w:rsid w:val="66065FEC"/>
    <w:rsid w:val="73C211D3"/>
    <w:rsid w:val="767D5E56"/>
    <w:rsid w:val="77FB9EAF"/>
    <w:rsid w:val="79F77CCE"/>
    <w:rsid w:val="7A5F7B54"/>
    <w:rsid w:val="7C444D20"/>
    <w:rsid w:val="7EF8C75F"/>
    <w:rsid w:val="7F7FDDE4"/>
    <w:rsid w:val="9F766B1F"/>
    <w:rsid w:val="BBF732F2"/>
    <w:rsid w:val="F3FEA9F3"/>
    <w:rsid w:val="FFBB5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1751</Words>
  <Characters>1811</Characters>
  <Lines>0</Lines>
  <Paragraphs>0</Paragraphs>
  <TotalTime>4</TotalTime>
  <ScaleCrop>false</ScaleCrop>
  <LinksUpToDate>false</LinksUpToDate>
  <CharactersWithSpaces>1935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2025-12-19T04:11:00Z</dcterms:created>
  <dc:creator>_Gaffe</dc:creator>
  <cp:lastModifiedBy>zjt</cp:lastModifiedBy>
  <dcterms:modified xsi:type="dcterms:W3CDTF">2025-12-22T11:33:49Z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4CB65FBDDDBA4FB8B5EBB7F2637927F7_11</vt:lpwstr>
  </property>
  <property fmtid="{D5CDD505-2E9C-101B-9397-08002B2CF9AE}" pid="4" name="KSOTemplateDocerSaveRecord">
    <vt:lpwstr>eyJoZGlkIjoiOTc3M2Y5NzIzMDFlZjAyY2Q4Njk5ODkyYjFjNzBiNTQiLCJ1c2VySWQiOiIxMjgxOTYzMTQ3In0=</vt:lpwstr>
  </property>
</Properties>
</file>