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ordWrap w:val="0"/>
        <w:jc w:val="start"/>
        <w:spacing w:line="560" w:lineRule="exact"/>
        <w:rPr>
          <w:b w:val="0"/>
          <w:color w:val="000000"/>
          <w:sz w:val="32"/>
          <w:lang w:val="en-US" w:eastAsia="zh-CN"/>
          <w:szCs w:val="32"/>
          <w:bCs w:val="0"/>
          <w:rFonts w:ascii="黑体" w:hAnsi="黑体" w:eastAsia="黑体" w:hint="eastAsia"/>
        </w:rPr>
      </w:pPr>
      <w:r>
        <w:rPr>
          <w:b w:val="0"/>
          <w:color w:val="000000"/>
          <w:sz w:val="32"/>
          <w:lang w:val="en-US" w:eastAsia="zh-CN"/>
          <w:szCs w:val="32"/>
          <w:bCs w:val="0"/>
          <w:rFonts w:ascii="黑体" w:hAnsi="黑体" w:eastAsia="黑体" w:hint="eastAsia"/>
        </w:rPr>
        <w:t xml:space="preserve">                       </w:t>
      </w:r>
      <w:r>
        <w:rPr>
          <w:b w:val="0"/>
          <w:color w:val="000000"/>
          <w:sz w:val="44"/>
          <w:szCs w:val="44"/>
          <w:bCs w:val="0"/>
          <w:rFonts w:ascii="方正小标宋简体" w:hAnsi="方正小标宋简体" w:eastAsia="方正小标宋简体" w:hint="eastAsia"/>
        </w:rPr>
        <w:t xml:space="preserve">监理</w:t>
      </w:r>
      <w:r>
        <w:rPr>
          <w:b w:val="0"/>
          <w:color w:val="000000"/>
          <w:sz w:val="44"/>
          <w:lang w:eastAsia="zh-CN"/>
          <w:szCs w:val="44"/>
          <w:bCs w:val="0"/>
          <w:rFonts w:ascii="方正小标宋简体" w:hAnsi="方正小标宋简体" w:eastAsia="方正小标宋简体" w:hint="eastAsia"/>
        </w:rPr>
        <w:t xml:space="preserve">专报</w:t>
      </w:r>
      <w:r>
        <w:rPr>
          <w:b w:val="0"/>
          <w:color w:val="000000"/>
          <w:sz w:val="44"/>
          <w:lang w:val="en-US"/>
          <w:szCs w:val="44"/>
          <w:bCs w:val="0"/>
          <w:rFonts w:ascii="方正小标宋简体" w:hAnsi="方正小标宋简体" w:eastAsia="方正小标宋简体" w:hint="eastAsia"/>
        </w:rPr>
      </w:r>
    </w:p>
    <w:tbl>
      <w:tblPr>
        <w:tblOverlap w:val="never"/>
        <w:tblW w:w="0" w:type="auto"/>
        <w:tblInd w:type="dxa" w:w="-108.000000"/>
        <w:tblLayout w:type="fixed"/>
        <w:tblpPr w:leftFromText="180" w:rightFromText="180" w:vertAnchor="text" w:horzAnchor="page" w:tblpX="1540" w:tblpY="76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169.000000"/>
        <w:gridCol w:w="575.000000"/>
        <w:gridCol w:w="530.000000"/>
        <w:gridCol w:w="2026.000000"/>
        <w:gridCol w:w="503.000000"/>
        <w:gridCol w:w="1028.000000"/>
        <w:gridCol w:w="1134.000000"/>
        <w:gridCol w:w="1214.000000"/>
        <w:gridCol w:w="1120.000000"/>
      </w:tblGrid>
      <w:tr>
        <w:trPr>
          <w:cantSplit/>
          <w:trHeight w:val="454" w:hRule="exact"/>
        </w:trPr>
        <w:tc>
          <w:tcPr>
            <w:tcW w:w="116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项目名称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8130" w:type="dxa"/>
            <w:gridSpan w:val="8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4" w:hRule="exact"/>
        </w:trPr>
        <w:tc>
          <w:tcPr>
            <w:tcW w:w="116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项目地址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8130" w:type="dxa"/>
            <w:gridSpan w:val="8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4" w:hRule="exact"/>
        </w:trPr>
        <w:tc>
          <w:tcPr>
            <w:tcW w:w="116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建设单位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3131" w:type="dxa"/>
            <w:gridSpan w:val="3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53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项目负责人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3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2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4" w:hRule="exact"/>
        </w:trPr>
        <w:tc>
          <w:tcPr>
            <w:tcW w:w="116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  <w:t xml:space="preserve">设计单位</w:t>
            </w:r>
            <w:r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3131" w:type="dxa"/>
            <w:gridSpan w:val="3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53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项目负责人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3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2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4" w:hRule="exact"/>
        </w:trPr>
        <w:tc>
          <w:tcPr>
            <w:tcW w:w="116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  <w:t xml:space="preserve">勘察单位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3131" w:type="dxa"/>
            <w:gridSpan w:val="3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53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项目负责人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3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2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4" w:hRule="exact"/>
        </w:trPr>
        <w:tc>
          <w:tcPr>
            <w:tcW w:w="116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监理单位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3131" w:type="dxa"/>
            <w:gridSpan w:val="3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53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项目总监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3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2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4" w:hRule="exact"/>
        </w:trPr>
        <w:tc>
          <w:tcPr>
            <w:tcW w:w="116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施工单位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3131" w:type="dxa"/>
            <w:gridSpan w:val="3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53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项目经理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3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1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20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1099" w:hRule="exact"/>
        </w:trPr>
        <w:tc>
          <w:tcPr>
            <w:tcW w:w="1169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专报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事项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概   述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  <w:tc>
          <w:tcPr>
            <w:tcW w:w="1105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责任主体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  <w:tc>
          <w:tcPr>
            <w:tcW w:w="4691" w:type="dxa"/>
            <w:gridSpan w:val="4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违法违规、违反强制性标准和工程质量安全隐患行为的事实（仅限监理单位制止无效）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  <w:tc>
          <w:tcPr>
            <w:tcW w:w="2334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项目监理机构已采取的措施</w:t>
            </w:r>
            <w:r>
              <w:rPr>
                <w:color w:val="000000"/>
                <w:sz w:val="21"/>
                <w:lang w:eastAsia="zh-CN"/>
                <w:szCs w:val="21"/>
                <w:rFonts w:ascii="宋体" w:hAnsi="宋体" w:eastAsia="宋体" w:hint="eastAsia"/>
              </w:rPr>
              <w:t xml:space="preserve">（附相关文件）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</w:tr>
      <w:tr>
        <w:trPr>
          <w:cantSplit/>
          <w:trHeight w:val="1894" w:hRule="exact"/>
        </w:trPr>
        <w:tc>
          <w:tcPr>
            <w:tcW w:w="1169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  <w:tc>
          <w:tcPr>
            <w:tcW w:w="1105" w:type="dxa"/>
            <w:gridSpan w:val="2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  <w:tc>
          <w:tcPr>
            <w:tcW w:w="4691" w:type="dxa"/>
            <w:gridSpan w:val="4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  <w:tc>
          <w:tcPr>
            <w:tcW w:w="2334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</w:tr>
      <w:tr>
        <w:trPr>
          <w:cantSplit/>
          <w:trHeight w:val="1065" w:hRule="exact"/>
        </w:trPr>
        <w:tc>
          <w:tcPr>
            <w:tcW w:w="116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其它需要说明的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情况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  <w:tc>
          <w:tcPr>
            <w:tcW w:w="8130" w:type="dxa"/>
            <w:gridSpan w:val="8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</w:tr>
      <w:tr>
        <w:trPr>
          <w:cantSplit/>
          <w:trHeight w:val="1805" w:hRule="exact"/>
        </w:trPr>
        <w:tc>
          <w:tcPr>
            <w:tcW w:w="4803" w:type="dxa"/>
            <w:gridSpan w:val="5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项目总监理工程师：（签章）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ind w:firstLine="2730" w:firstLineChars="1300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年    月   日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  <w:tc>
          <w:tcPr>
            <w:tcW w:w="4496" w:type="dxa"/>
            <w:gridSpan w:val="4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项目监理机构：(盖章）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both"/>
              <w:spacing w:line="560" w:lineRule="exact"/>
              <w:ind w:firstLine="2520" w:firstLineChars="1200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年    月   日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</w:tr>
      <w:tr>
        <w:trPr>
          <w:cantSplit/>
          <w:trHeight w:val="1956" w:hRule="exact"/>
        </w:trPr>
        <w:tc>
          <w:tcPr>
            <w:tcW w:w="1744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both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工程质量（安全）监督机构负责人签字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/>
              </w:rPr>
            </w:r>
          </w:p>
        </w:tc>
        <w:tc>
          <w:tcPr>
            <w:tcW w:w="7555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  <w:t xml:space="preserve">                                          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  <w:t xml:space="preserve">                                             年    月    日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ordWrap w:val="0"/>
              <w:snapToGrid w:val="1"/>
              <w:jc w:val="center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                                                            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年    月   日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</w:tr>
    </w:tbl>
    <w:p>
      <w:pPr>
        <w:pStyle w:val="Normal"/>
        <w:wordWrap w:val="0"/>
        <w:jc w:val="center"/>
        <w:spacing w:line="560" w:lineRule="exact"/>
        <w:rPr>
          <w:b w:val="0"/>
          <w:color w:val="000000"/>
          <w:sz w:val="44"/>
          <w:szCs w:val="44"/>
          <w:bCs w:val="0"/>
          <w:rFonts w:ascii="方正小标宋简体" w:hAnsi="方正小标宋简体" w:eastAsia="方正小标宋简体" w:hint="eastAsia"/>
        </w:rPr>
      </w:pPr>
      <w:r>
        <w:rPr>
          <w:b w:val="0"/>
          <w:color w:val="000000"/>
          <w:sz w:val="44"/>
          <w:szCs w:val="44"/>
          <w:bCs w:val="0"/>
          <w:rFonts w:ascii="方正小标宋简体" w:hAnsi="方正小标宋简体" w:eastAsia="方正小标宋简体" w:hint="eastAsia"/>
        </w:rPr>
      </w:r>
    </w:p>
    <w:p>
      <w:pPr>
        <w:pStyle w:val="Normal"/>
        <w:wordWrap w:val="0"/>
        <w:jc w:val="center"/>
        <w:spacing w:line="560" w:lineRule="exact"/>
        <w:rPr>
          <w:b w:val="0"/>
          <w:color w:val="000000"/>
          <w:sz w:val="44"/>
          <w:szCs w:val="44"/>
          <w:bCs w:val="0"/>
          <w:rFonts w:ascii="方正小标宋简体" w:hAnsi="方正小标宋简体" w:eastAsia="方正小标宋简体" w:hint="eastAsia"/>
        </w:rPr>
      </w:pPr>
      <w:r>
        <w:rPr>
          <w:b w:val="0"/>
          <w:color w:val="000000"/>
          <w:sz w:val="44"/>
          <w:szCs w:val="44"/>
          <w:bCs w:val="0"/>
          <w:rFonts w:ascii="方正小标宋简体" w:hAnsi="方正小标宋简体" w:eastAsia="方正小标宋简体" w:hint="eastAsia"/>
        </w:rPr>
        <w:t xml:space="preserve">监理</w:t>
      </w:r>
      <w:r>
        <w:rPr>
          <w:b w:val="0"/>
          <w:color w:val="000000"/>
          <w:sz w:val="44"/>
          <w:lang w:val="en-US" w:eastAsia="zh-CN"/>
          <w:szCs w:val="44"/>
          <w:bCs w:val="0"/>
          <w:rFonts w:ascii="方正小标宋简体" w:hAnsi="方正小标宋简体" w:eastAsia="方正小标宋简体" w:hint="eastAsia"/>
        </w:rPr>
        <w:t xml:space="preserve">急</w:t>
      </w:r>
      <w:r>
        <w:rPr>
          <w:b w:val="0"/>
          <w:color w:val="000000"/>
          <w:sz w:val="44"/>
          <w:lang w:eastAsia="zh-CN"/>
          <w:szCs w:val="44"/>
          <w:bCs w:val="0"/>
          <w:rFonts w:ascii="方正小标宋简体" w:hAnsi="方正小标宋简体" w:eastAsia="方正小标宋简体" w:hint="eastAsia"/>
        </w:rPr>
        <w:t xml:space="preserve">报</w:t>
      </w:r>
      <w:r>
        <w:rPr>
          <w:color w:val="000000"/>
          <w:sz w:val="44"/>
          <w:szCs w:val="44"/>
          <w:rFonts w:ascii="方正小标宋简体" w:hAnsi="方正小标宋简体" w:eastAsia="方正小标宋简体" w:hint="eastAsia"/>
        </w:rPr>
      </w:r>
    </w:p>
    <w:tbl>
      <w:tblPr>
        <w:tblOverlap w:val="never"/>
        <w:tblW w:w="0" w:type="auto"/>
        <w:tblInd w:type="dxa" w:w="-108.000000"/>
        <w:tblLayout w:type="fixed"/>
        <w:tblpPr w:leftFromText="180" w:rightFromText="180" w:vertAnchor="text" w:horzAnchor="page" w:tblpX="1540" w:tblpY="76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94.000000"/>
        <w:gridCol w:w="2784.000000"/>
        <w:gridCol w:w="455.000000"/>
        <w:gridCol w:w="926.000000"/>
        <w:gridCol w:w="1235.000000"/>
        <w:gridCol w:w="1176.000000"/>
        <w:gridCol w:w="1189.000000"/>
      </w:tblGrid>
      <w:tr>
        <w:trPr>
          <w:cantSplit/>
          <w:trHeight w:val="455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项目名称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7765" w:type="dxa"/>
            <w:gridSpan w:val="6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5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项目地址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7765" w:type="dxa"/>
            <w:gridSpan w:val="6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5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建设单位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278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38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项目负责人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3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76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89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5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  <w:t xml:space="preserve">设计单位</w:t>
            </w:r>
            <w:r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278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38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项目负责人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3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76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89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5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kern w:val="10"/>
                <w:rFonts w:ascii="宋体" w:hAnsi="宋体" w:eastAsia="宋体" w:hint="eastAsia"/>
              </w:rPr>
              <w:t xml:space="preserve">勘察单位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278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38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项目负责人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3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76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89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5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监理单位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278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38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项目总监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3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76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89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455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施工单位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278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381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项目经理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235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7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  <w:t xml:space="preserve">联系电话</w:t>
            </w: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  <w:tc>
          <w:tcPr>
            <w:tcW w:w="1189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ind w:firstLine="420" w:firstLineChars="200"/>
              <w:framePr w:hAnchor="page" w:vAnchor="text" w:x="1540" w:y="76"/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kern w:val="10"/>
                <w:rFonts w:ascii="宋体" w:hAnsi="宋体" w:eastAsia="宋体" w:hint="eastAsia"/>
              </w:rPr>
            </w:r>
          </w:p>
        </w:tc>
      </w:tr>
      <w:tr>
        <w:trPr>
          <w:cantSplit/>
          <w:trHeight w:val="2133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急报</w:t>
            </w:r>
            <w:r>
              <w:rPr>
                <w:color w:val="000000"/>
                <w:sz w:val="21"/>
                <w:lang w:eastAsia="zh-CN"/>
                <w:szCs w:val="21"/>
                <w:rFonts w:ascii="宋体" w:hAnsi="宋体" w:eastAsia="宋体" w:hint="eastAsia"/>
              </w:rPr>
              <w:t xml:space="preserve">事项</w:t>
            </w:r>
            <w:r>
              <w:rPr>
                <w:color w:val="000000"/>
                <w:sz w:val="21"/>
                <w:lang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eastAsia="zh-CN"/>
                <w:szCs w:val="21"/>
                <w:rFonts w:ascii="宋体" w:hAnsi="宋体" w:eastAsia="宋体" w:hint="eastAsia"/>
              </w:rPr>
              <w:t xml:space="preserve">概述</w:t>
            </w:r>
            <w:r>
              <w:rPr>
                <w:color w:val="000000"/>
                <w:sz w:val="21"/>
                <w:lang w:eastAsia="zh-CN"/>
                <w:szCs w:val="21"/>
                <w:rFonts w:ascii="宋体" w:hAnsi="宋体" w:eastAsia="宋体" w:hint="eastAsia"/>
              </w:rPr>
            </w:r>
          </w:p>
        </w:tc>
        <w:tc>
          <w:tcPr>
            <w:tcW w:w="7765" w:type="dxa"/>
            <w:gridSpan w:val="6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</w:tr>
      <w:tr>
        <w:trPr>
          <w:cantSplit/>
          <w:trHeight w:val="1013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项目监理机构</w:t>
            </w:r>
            <w:r>
              <w:rPr>
                <w:color w:val="000000"/>
                <w:w w:val="90"/>
                <w:sz w:val="21"/>
                <w:lang w:eastAsia="zh-CN"/>
                <w:szCs w:val="21"/>
                <w:rFonts w:ascii="宋体" w:hAnsi="宋体" w:eastAsia="宋体" w:hint="eastAsia"/>
              </w:rPr>
              <w:t xml:space="preserve">已采取的措施（附相关文件）</w:t>
            </w:r>
            <w:r>
              <w:rPr>
                <w:color w:val="000000"/>
                <w:w w:val="90"/>
                <w:sz w:val="21"/>
                <w:lang w:eastAsia="zh-CN"/>
                <w:szCs w:val="21"/>
                <w:rFonts w:ascii="宋体" w:hAnsi="宋体" w:eastAsia="宋体" w:hint="eastAsia"/>
              </w:rPr>
            </w:r>
          </w:p>
        </w:tc>
        <w:tc>
          <w:tcPr>
            <w:tcW w:w="7765" w:type="dxa"/>
            <w:gridSpan w:val="6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</w:tr>
      <w:tr>
        <w:trPr>
          <w:cantSplit/>
          <w:trHeight w:val="1133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其它需要说明的情况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  <w:tc>
          <w:tcPr>
            <w:tcW w:w="7765" w:type="dxa"/>
            <w:gridSpan w:val="6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</w:tr>
      <w:tr>
        <w:trPr>
          <w:cantSplit/>
          <w:trHeight w:val="1803" w:hRule="exact"/>
        </w:trPr>
        <w:tc>
          <w:tcPr>
            <w:tcW w:w="4833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项目总监理工程师：（签章）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outlineLvl w:val="9"/>
              <w:spacing w:line="560" w:lineRule="exact"/>
              <w:ind w:firstLine="3150" w:firstLineChars="1500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  <w:t xml:space="preserve">年   月   日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  <w:tc>
          <w:tcPr>
            <w:tcW w:w="4526" w:type="dxa"/>
            <w:gridSpan w:val="4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项目监理机构：(盖章）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outlineLvl w:val="9"/>
              <w:spacing w:line="560" w:lineRule="exact"/>
              <w:ind w:firstLine="2730" w:firstLineChars="1300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  <w:t xml:space="preserve">年   月   日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end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年    月   日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</w:tc>
      </w:tr>
      <w:tr>
        <w:trPr>
          <w:cantSplit/>
          <w:trHeight w:val="1687" w:hRule="exact"/>
        </w:trPr>
        <w:tc>
          <w:tcPr>
            <w:tcW w:w="15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工程质量（安全）监督机构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240" w:lineRule="auto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负责人签字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  <w:tc>
          <w:tcPr>
            <w:tcW w:w="7765" w:type="dxa"/>
            <w:gridSpan w:val="6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hint="eastAsia"/>
              </w:rPr>
              <w:t xml:space="preserve">                                               年   月   日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0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outlineLvl w:val="9"/>
              <w:spacing w:line="560" w:lineRule="exact"/>
              <w:framePr w:hAnchor="page" w:vAnchor="text" w:x="1540" w:y="76"/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  <w:t xml:space="preserve">                                                         </w:t>
            </w:r>
            <w:r>
              <w:rPr>
                <w:color w:val="000000"/>
                <w:sz w:val="21"/>
                <w:szCs w:val="21"/>
                <w:rFonts w:ascii="宋体" w:hAnsi="宋体" w:eastAsia="宋体" w:hint="eastAsia"/>
              </w:rPr>
              <w:t xml:space="preserve">年    月   日</w:t>
            </w:r>
            <w:r>
              <w:rPr>
                <w:color w:val="000000"/>
                <w:sz w:val="21"/>
                <w:lang w:val="en-US" w:eastAsia="zh-CN"/>
                <w:szCs w:val="21"/>
                <w:rFonts w:ascii="宋体" w:hAnsi="宋体" w:eastAsia="宋体" w:hint="eastAsia"/>
              </w:rPr>
            </w:r>
          </w:p>
        </w:tc>
      </w:tr>
    </w:tbl>
    <w:p>
      <w:pPr>
        <w:pStyle w:val="Normal"/>
        <w:widowControl w:val="0"/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spacing w:line="560" w:lineRule="exact"/>
        <w:rPr>
          <w:color w:val="000000"/>
          <w:sz w:val="32"/>
          <w:lang w:val="en-US" w:eastAsia="zh-CN"/>
          <w:szCs w:val="32"/>
          <w:rFonts w:ascii="Times New Roman" w:hAnsi="Times New Roman" w:eastAsia="黑体"/>
        </w:rPr>
        <w:sectPr>
          <w:footerReference r:id="rId3" w:type="default"/>
          <w:type w:val="nextPage"/>
          <w:docGrid w:type="lines" w:linePitch="312" w:charSpace="0"/>
          <w:pgSz w:w="11906" w:h="16838"/>
          <w:pgMar w:top="2098" w:right="1531" w:bottom="1984" w:left="1531" w:header="851" w:footer="992" w:gutter="0"/>
          <w:pgNumType w:fmt="Decimal" w:start="1"/>
          <w:pgNumType w:fmt="Decimal" w:start="1"/>
        </w:sectPr>
      </w:pPr>
      <w:r>
        <w:rPr>
          <w:color w:val="000000"/>
          <w:sz w:val="32"/>
          <w:lang w:val="en-US" w:eastAsia="zh-CN"/>
          <w:szCs w:val="32"/>
          <w:rFonts w:ascii="Times New Roman" w:hAnsi="Times New Roman" w:eastAsia="黑体"/>
        </w:rPr>
        <w:t xml:space="preserve">    </w:t>
      </w:r>
    </w:p>
    <w:tbl>
      <w:tblPr>
        <w:tblW w:w="0" w:type="auto"/>
        <w:tblInd w:type="dxa" w:w="-907.000000"/>
        <w:tblLayout w:type="fixe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906.000000"/>
        <w:gridCol w:w="2906.000000"/>
        <w:gridCol w:w="2906.000000"/>
        <w:gridCol w:w="2906.000000"/>
        <w:gridCol w:w="2906.000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4530" w:type="dxa"/>
            <w:gridSpan w:val="5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32"/>
                <w:lang w:val="en-US" w:eastAsia="zh-CN" w:bidi="ar"/>
                <w:szCs w:val="32"/>
                <w:kern w:val="0"/>
                <w:iCs w:val="0"/>
                <w:rFonts w:ascii="黑体" w:hAnsi="宋体" w:eastAsia="黑体" w:hint="eastAsia"/>
              </w:rPr>
            </w:pPr>
            <w:r>
              <w:rPr>
                <w:i w:val="0"/>
                <w:u w:val="none"/>
                <w:color w:val="000000"/>
                <w:sz w:val="32"/>
                <w:lang w:val="en-US" w:eastAsia="zh-CN" w:bidi="ar"/>
                <w:szCs w:val="32"/>
                <w:kern w:val="0"/>
                <w:iCs w:val="0"/>
                <w:rFonts w:ascii="黑体" w:hAnsi="宋体" w:eastAsia="黑体" w:hint="eastAsia"/>
              </w:rPr>
              <w:t xml:space="preserve">附件3</w:t>
            </w:r>
            <w:r>
              <w:rPr>
                <w:i w:val="0"/>
                <w:u w:val="none"/>
                <w:color w:val="000000"/>
                <w:sz w:val="24"/>
                <w:szCs w:val="24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4530" w:type="dxa"/>
            <w:gridSpan w:val="5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560" w:lineRule="exact"/>
              <w:rPr>
                <w:i w:val="0"/>
                <w:u w:val="none"/>
                <w:color w:val="000000"/>
                <w:sz w:val="44"/>
                <w:lang w:val="en-US" w:eastAsia="zh-CN" w:bidi="ar"/>
                <w:szCs w:val="44"/>
                <w:kern w:val="0"/>
                <w:iCs w:val="0"/>
                <w:rFonts w:ascii="方正小标宋简体" w:hAnsi="方正小标宋简体" w:eastAsia="方正小标宋简体" w:hint="eastAsia"/>
              </w:rPr>
            </w:pPr>
            <w:r>
              <w:rPr>
                <w:i w:val="0"/>
                <w:u w:val="none"/>
                <w:color w:val="000000"/>
                <w:sz w:val="44"/>
                <w:lang w:val="en-US" w:eastAsia="zh-CN" w:bidi="ar"/>
                <w:szCs w:val="44"/>
                <w:kern w:val="0"/>
                <w:iCs w:val="0"/>
                <w:rFonts w:ascii="方正小标宋简体" w:hAnsi="方正小标宋简体" w:eastAsia="方正小标宋简体" w:hint="eastAsia"/>
              </w:rPr>
              <w:t xml:space="preserve">自治区建设工程质量安全监理报告数据统计表</w:t>
            </w:r>
            <w:r>
              <w:rPr>
                <w:i w:val="0"/>
                <w:u w:val="none"/>
                <w:color w:val="000000"/>
                <w:sz w:val="40"/>
                <w:szCs w:val="40"/>
                <w:iCs w:val="0"/>
                <w:rFonts w:ascii="方正小标宋_GBK" w:hAnsi="方正小标宋_GBK" w:eastAsia="方正小标宋_GBK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4530" w:type="dxa"/>
            <w:gridSpan w:val="5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szCs w:val="24"/>
                <w:kern w:val="0"/>
                <w:bCs/>
                <w:iCs w:val="0"/>
                <w:rFonts w:ascii="宋体" w:hAnsi="宋体" w:eastAsia="宋体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szCs w:val="24"/>
                <w:kern w:val="0"/>
                <w:bCs/>
                <w:iCs w:val="0"/>
                <w:rFonts w:ascii="宋体" w:hAnsi="宋体" w:eastAsia="宋体" w:hint="eastAsia"/>
              </w:rPr>
              <w:t xml:space="preserve">填表单位：                                联系人：                                     联系电话：</w:t>
            </w:r>
            <w:r>
              <w:rPr>
                <w:b w:val="1"/>
                <w:i w:val="0"/>
                <w:u w:val="none"/>
                <w:color w:val="000000"/>
                <w:sz w:val="24"/>
                <w:szCs w:val="24"/>
                <w:bCs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企业类别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承揽项目（个）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240" w:lineRule="auto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承揽项目监理合同额</w:t>
            </w: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240" w:lineRule="auto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（万元）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240" w:lineRule="auto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承揽项目施工合同额</w:t>
            </w: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240" w:lineRule="auto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（万元）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备注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5" w:hRule="atLeast"/>
        </w:trPr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疆内监理企业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疆外监理企业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2906" w:type="dxa"/>
            <w:vMerge w:val="restart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center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监理指令发出及落实情况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质量通知单（份）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工作联系单（份）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</w:trPr>
        <w:tc>
          <w:tcPr>
            <w:tcW w:w="2906" w:type="dxa"/>
            <w:vMerge w:val="continue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安全通知单（份）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工程暂停令（份）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</w:trPr>
        <w:tc>
          <w:tcPr>
            <w:tcW w:w="2906" w:type="dxa"/>
            <w:vMerge w:val="continue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质量通知单销项（份）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工程暂停令销项（份）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</w:trPr>
        <w:tc>
          <w:tcPr>
            <w:tcW w:w="2906" w:type="dxa"/>
            <w:vMerge w:val="continue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安全通知单销项（份）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行政处罚案件（起）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</w:trPr>
        <w:tc>
          <w:tcPr>
            <w:tcW w:w="2906" w:type="dxa"/>
            <w:vMerge w:val="continue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监理专报（份）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行政处罚金额（万元）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</w:trPr>
        <w:tc>
          <w:tcPr>
            <w:tcW w:w="2906" w:type="dxa"/>
            <w:vMerge w:val="continue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start"/>
              <w:suppressLineNumbers w:val="off"/>
              <w:spacing w:line="560" w:lineRule="exact"/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 w:bidi="ar"/>
                <w:szCs w:val="21"/>
                <w:kern w:val="0"/>
                <w:bCs w:val="0"/>
                <w:iCs w:val="0"/>
                <w:rFonts w:ascii="宋体" w:hAnsi="宋体" w:eastAsia="宋体" w:hint="eastAsia"/>
              </w:rPr>
              <w:t xml:space="preserve">监理急报（份）</w:t>
            </w:r>
            <w:r>
              <w:rPr>
                <w:b w:val="0"/>
                <w:i w:val="0"/>
                <w:u w:val="none"/>
                <w:color w:val="000000"/>
                <w:sz w:val="21"/>
                <w:szCs w:val="21"/>
                <w:bCs w:val="0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start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  <w:tc>
          <w:tcPr>
            <w:tcW w:w="2906" w:type="dxa"/>
            <w:vAlign w:val="center"/>
            <w:textDirection w:val="lrTb"/>
          </w:tcPr>
          <w:p>
            <w:pPr>
              <w:pStyle w:val="Normal"/>
              <w:wordWrap w:val="0"/>
              <w:jc w:val="start"/>
              <w:spacing w:line="560" w:lineRule="exact"/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1"/>
                <w:szCs w:val="21"/>
                <w:iCs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14530" w:type="dxa"/>
            <w:gridSpan w:val="5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wordWrap w:val="0"/>
              <w:jc w:val="both"/>
              <w:suppressLineNumbers w:val="off"/>
              <w:spacing w:line="380" w:lineRule="exact"/>
              <w:rPr>
                <w:i w:val="0"/>
                <w:u w:val="none"/>
                <w:color w:val="000000"/>
                <w:sz w:val="24"/>
                <w:lang w:val="en-US" w:eastAsia="zh-CN" w:bidi="ar"/>
                <w:szCs w:val="24"/>
                <w:kern w:val="0"/>
                <w:iCs w:val="0"/>
                <w:rFonts w:ascii="宋体" w:hAnsi="宋体" w:eastAsia="宋体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szCs w:val="24"/>
                <w:kern w:val="0"/>
                <w:iCs w:val="0"/>
                <w:rFonts w:ascii="宋体" w:hAnsi="宋体" w:eastAsia="宋体" w:hint="eastAsia"/>
              </w:rPr>
              <w:t xml:space="preserve">填表说明：1.本表仅统计属地行政区域内的工程项目监理报告情况；2.本表中所需填报的金额单位为</w:t>
            </w:r>
            <w:r>
              <w:rPr>
                <w:b w:val="1"/>
                <w:u w:val="none"/>
                <w:color w:val="000000"/>
                <w:sz w:val="24"/>
                <w:lang w:val="en-US" w:eastAsia="zh-CN" w:bidi="ar"/>
                <w:bCs/>
                <w:rFonts w:ascii="宋体" w:hAnsi="宋体" w:eastAsia="宋体" w:hint="eastAsia"/>
              </w:rPr>
              <w:t xml:space="preserve">万元；3.请注意：2025年第一季度（首次填报）填报所有在建项目数据，自2025年第二季度起，仅填报新增项目数据，续建项目数据不再重复填报；</w:t>
            </w:r>
            <w:r>
              <w:rPr>
                <w:i w:val="0"/>
                <w:u w:val="none"/>
                <w:color w:val="000000"/>
                <w:sz w:val="24"/>
                <w:lang w:val="en-US" w:eastAsia="zh-CN" w:bidi="ar"/>
                <w:szCs w:val="24"/>
                <w:kern w:val="0"/>
                <w:iCs w:val="0"/>
                <w:rFonts w:ascii="宋体" w:hAnsi="宋体" w:eastAsia="宋体" w:hint="eastAsia"/>
              </w:rPr>
              <w:t xml:space="preserve"> 4.县（市、区）级建设行政主管部门于每季度初5日前填报，各地（州、市）建设行政主管部门汇总数据后于每季度初15日前报送我厅。</w:t>
            </w:r>
            <w:r>
              <w:rPr>
                <w:i w:val="0"/>
                <w:u w:val="none"/>
                <w:color w:val="000000"/>
                <w:sz w:val="24"/>
                <w:szCs w:val="24"/>
                <w:iCs w:val="0"/>
                <w:rFonts w:ascii="宋体" w:hAnsi="宋体" w:eastAsia="宋体" w:hint="eastAsia"/>
              </w:rPr>
            </w:r>
          </w:p>
        </w:tc>
      </w:tr>
    </w:tbl>
    <w:sectPr>
      <w:titlePg w:val="off"/>
      <w:type w:val="nextPage"/>
      <w:docGrid w:type="lines" w:linePitch="312" w:charSpace="0"/>
      <w:pgSz w:w="16838" w:h="11906" w:orient="landscape"/>
      <w:pgMar w:top="1531" w:right="2098" w:bottom="1134" w:left="1984" w:header="851" w:footer="992" w:gutter="0"/>
      <w:pgNumType w:fmt="Decimal"/>
      <w:rtlGutter w:val="off"/>
      <w:paperSrc w:first="0" w:other="0"/>
      <w:pgNumType w:fmt="Decimal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wps="http://schemas.microsoft.com/office/word/2010/wordprocessingShape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28"/>
      </w:rPr>
    </w:pPr>
    <w:r>
      <w:rPr>
        <w:sz w:val="28"/>
      </w:rPr>
      <w:drawing>
        <wp:anchor distT="0" distB="0" distL="0" distR="0" relativeHeight="524288" behindDoc="0" allowOverlap="1" locked="0" layoutInCell="1" simplePos="0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wrapNone/>
          <wp:docPr id="1" name="_x0000_s2050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pt,0pt,0pt,0pt">
                  <w:txbxContent>
                    <w:p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—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 xml:space="preserve">1</w:t>
                      </w:r>
                      <w:r>
                        <w:fldChar w:fldCharType="end"/>
                      </w:r>
                      <w:r>
                        <w:t xml:space="preserve"> —</w:t>
                      </w:r>
                      <w:r/>
                    </w:p>
                    <w:p>
                      <w:pPr>
                        <w:pStyle w:val="Normal"/>
                      </w:pPr>
                      <w:r/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  <w:r/>
  </w:p>
</w:ft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BodyText1I">
    <w:name w:val="正文首行缩进"/>
    <w:basedOn w:val="BodyText"/>
    <w:link w:val="Normal"/>
    <w:pPr>
      <w:widowControl w:val="0"/>
      <w:jc w:val="both"/>
      <w:spacing w:after="120"/>
      <w:ind w:firstLine="420" w:firstLineChars="100"/>
    </w:pPr>
    <w:rPr>
      <w:sz w:val="30"/>
      <w:lang w:val="en-US" w:eastAsia="zh-CN" w:bidi="ar-SA"/>
      <w:szCs w:val="24"/>
      <w:kern w:val="2"/>
      <w:rFonts w:ascii="Calibri" w:hAnsi="Calibri" w:eastAsia="宋体"/>
    </w:rPr>
  </w:style>
  <w:style w:type="paragraph" w:styleId="BodyTextIndent">
    <w:name w:val="正文文本缩进"/>
    <w:basedOn w:val="Normal"/>
    <w:link w:val="Normal"/>
    <w:pPr>
      <w:spacing w:line="580" w:lineRule="exact"/>
      <w:ind w:firstLine="200" w:firstLineChars="200"/>
    </w:pPr>
  </w:style>
  <w:style w:type="paragraph" w:styleId="BodyText1I2">
    <w:name w:val="正文首行缩进 2"/>
    <w:basedOn w:val="BodyTextIndent"/>
    <w:link w:val="Normal"/>
    <w:pPr>
      <w:spacing w:after="120" w:line="240" w:lineRule="auto"/>
      <w:ind w:firstLine="420" w:left="420" w:leftChars="200"/>
    </w:pPr>
  </w:style>
  <w:style w:type="paragraph" w:styleId="Footer">
    <w:name w:val="页脚"/>
    <w:basedOn w:val="Normal"/>
    <w:link w:val="Normal"/>
    <w:pPr>
      <w:snapToGrid w:val="0"/>
      <w:jc w:val="both"/>
      <w:tabs>
        <w:tab w:val="center" w:pos="4153"/>
        <w:tab w:val="right" w:pos="8306"/>
      </w:tabs>
      <w:ind w:firstLine="0" w:firstLineChars="0"/>
    </w:pPr>
    <w:rPr>
      <w:sz w:val="28"/>
      <w:szCs w:val="28"/>
      <w:rFonts w:ascii="宋体" w:hAnsi="宋体" w:eastAsia="宋体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BodyText">
    <w:name w:val="正文文本"/>
    <w:basedOn w:val="Normal"/>
    <w:link w:val="Normal"/>
    <w:pPr>
      <w:widowControl w:val="0"/>
      <w:jc w:val="both"/>
      <w:spacing w:after="120"/>
    </w:pPr>
    <w:rPr>
      <w:sz w:val="21"/>
      <w:lang w:val="en-US" w:eastAsia="zh-CN" w:bidi="ar-SA"/>
      <w:szCs w:val="24"/>
      <w:kern w:val="2"/>
      <w:rFonts w:ascii="Calibri" w:hAnsi="Calibri" w:eastAsia="宋体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