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Nimbus Roman No9 L" w:hAnsi="Nimbus Roman No9 L" w:eastAsia="方正小标宋_GBK" w:cs="Nimbus Roman No9 L"/>
          <w:color w:val="auto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Nimbus Roman No9 L" w:hAnsi="Nimbus Roman No9 L" w:eastAsia="方正小标宋_GBK" w:cs="Nimbus Roman No9 L"/>
          <w:color w:val="auto"/>
          <w:sz w:val="44"/>
          <w:szCs w:val="44"/>
          <w:lang w:val="en-US" w:eastAsia="zh-CN"/>
        </w:rPr>
      </w:pPr>
      <w:r>
        <w:rPr>
          <w:rFonts w:hint="default" w:ascii="Nimbus Roman No9 L" w:hAnsi="Nimbus Roman No9 L" w:eastAsia="方正小标宋_GBK" w:cs="Nimbus Roman No9 L"/>
          <w:color w:val="auto"/>
          <w:sz w:val="44"/>
          <w:szCs w:val="44"/>
          <w:lang w:val="en-US" w:eastAsia="zh-CN"/>
        </w:rPr>
        <w:t>从“缺失破损”到全面换新，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Nimbus Roman No9 L" w:hAnsi="Nimbus Roman No9 L" w:eastAsia="方正小标宋_GBK" w:cs="Nimbus Roman No9 L"/>
          <w:color w:val="auto"/>
          <w:sz w:val="44"/>
          <w:szCs w:val="44"/>
          <w:lang w:val="en-US" w:eastAsia="zh-CN"/>
        </w:rPr>
      </w:pPr>
      <w:r>
        <w:rPr>
          <w:rFonts w:hint="default" w:ascii="Nimbus Roman No9 L" w:hAnsi="Nimbus Roman No9 L" w:eastAsia="方正小标宋_GBK" w:cs="Nimbus Roman No9 L"/>
          <w:color w:val="auto"/>
          <w:sz w:val="44"/>
          <w:szCs w:val="44"/>
          <w:lang w:val="en-US" w:eastAsia="zh-CN"/>
        </w:rPr>
        <w:t>老旧小区迎来“逆龄增长”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Nimbus Roman No9 L" w:hAnsi="Nimbus Roman No9 L" w:eastAsia="方正小标宋_GBK" w:cs="Nimbus Roman No9 L"/>
          <w:color w:val="auto"/>
          <w:sz w:val="44"/>
          <w:szCs w:val="44"/>
          <w:lang w:val="en-US" w:eastAsia="zh-CN"/>
        </w:rPr>
      </w:pPr>
      <w:r>
        <w:rPr>
          <w:rFonts w:hint="default" w:ascii="Nimbus Roman No9 L" w:hAnsi="Nimbus Roman No9 L" w:eastAsia="方正小标宋_GBK" w:cs="Nimbus Roman No9 L"/>
          <w:color w:val="auto"/>
          <w:sz w:val="44"/>
          <w:szCs w:val="44"/>
          <w:lang w:val="en-US" w:eastAsia="zh-CN"/>
        </w:rPr>
        <w:t>焉耆县2022年</w:t>
      </w:r>
      <w:r>
        <w:rPr>
          <w:rFonts w:hint="default" w:ascii="Nimbus Roman No9 L" w:hAnsi="Nimbus Roman No9 L" w:eastAsia="方正小标宋_GBK" w:cs="Nimbus Roman No9 L"/>
          <w:color w:val="auto"/>
          <w:sz w:val="44"/>
          <w:szCs w:val="44"/>
        </w:rPr>
        <w:t>老旧小区改造</w:t>
      </w:r>
      <w:r>
        <w:rPr>
          <w:rFonts w:hint="default" w:ascii="Nimbus Roman No9 L" w:hAnsi="Nimbus Roman No9 L" w:eastAsia="方正小标宋_GBK" w:cs="Nimbus Roman No9 L"/>
          <w:color w:val="auto"/>
          <w:sz w:val="44"/>
          <w:szCs w:val="44"/>
          <w:lang w:val="en-US" w:eastAsia="zh-CN"/>
        </w:rPr>
        <w:t>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Nimbus Roman No9 L" w:hAnsi="Nimbus Roman No9 L" w:eastAsia="方正小标宋_GBK" w:cs="Nimbus Roman No9 L"/>
          <w:color w:val="auto"/>
          <w:sz w:val="44"/>
          <w:szCs w:val="44"/>
        </w:rPr>
      </w:pPr>
      <w:r>
        <w:rPr>
          <w:rFonts w:hint="default" w:ascii="Nimbus Roman No9 L" w:hAnsi="Nimbus Roman No9 L" w:eastAsia="方正小标宋_GBK" w:cs="Nimbus Roman No9 L"/>
          <w:color w:val="auto"/>
          <w:sz w:val="44"/>
          <w:szCs w:val="44"/>
          <w:lang w:val="en-US" w:eastAsia="zh-CN"/>
        </w:rPr>
        <w:t>老糖厂家属院</w:t>
      </w:r>
      <w:r>
        <w:rPr>
          <w:rFonts w:hint="default" w:ascii="Nimbus Roman No9 L" w:hAnsi="Nimbus Roman No9 L" w:eastAsia="方正小标宋_GBK" w:cs="Nimbus Roman No9 L"/>
          <w:color w:val="auto"/>
          <w:sz w:val="44"/>
          <w:szCs w:val="44"/>
        </w:rPr>
        <w:t>改造实践案例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0" w:firstLineChars="200"/>
        <w:textAlignment w:val="auto"/>
        <w:rPr>
          <w:rFonts w:hint="default" w:ascii="Nimbus Roman No9 L" w:hAnsi="Nimbus Roman No9 L" w:eastAsia="方正仿宋_GBK" w:cs="Nimbus Roman No9 L"/>
          <w:color w:val="auto"/>
          <w:sz w:val="31"/>
          <w:szCs w:val="3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722" w:firstLineChars="200"/>
        <w:jc w:val="both"/>
        <w:textAlignment w:val="auto"/>
        <w:rPr>
          <w:rFonts w:hint="default" w:ascii="Nimbus Roman No9 L" w:hAnsi="Nimbus Roman No9 L" w:eastAsia="仿宋_GB2312" w:cs="Nimbus Roman No9 L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color w:val="auto"/>
          <w:sz w:val="36"/>
          <w:szCs w:val="36"/>
          <w:lang w:val="en-US" w:eastAsia="zh-CN"/>
        </w:rPr>
        <w:t>编者按：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lang w:val="en-US" w:eastAsia="zh-CN"/>
        </w:rPr>
        <w:t>焉耆县老糖厂家属院，这座建于1988年的老旧小区，曾见证了往昔的繁华，却在岁月的磨砺下被基础设施缺失与破损的难题紧紧束缚。老化的管道如同风烛残年的老人，频繁出现堵塞、破裂的状况，污水肆意横流，严重干扰居民生活。小区内杂草丛生，春季沙土漫天，休闲区域设施陈旧，公共空间活力尽失，宛如被时光遗忘的角落。民生无小事，枝叶总关情。焉耆县秉持“先民生、后提升，先急需、后改善”的改造原则，将老糖厂家属院纳入改造范围，从“缺失破损”到全面换新，老糖厂家属院迎来了“逆龄增长”，不仅提升了小区的颜值与品质，更让每一位居民真切感受到生活的美好与温暖，书写着城市发展的崭新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both"/>
        <w:textAlignment w:val="auto"/>
        <w:rPr>
          <w:rFonts w:hint="default" w:ascii="Nimbus Roman No9 L" w:hAnsi="Nimbus Roman No9 L" w:eastAsia="黑体" w:cs="Nimbus Roman No9 L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Nimbus Roman No9 L" w:hAnsi="Nimbus Roman No9 L" w:eastAsia="黑体" w:cs="Nimbus Roman No9 L"/>
          <w:b w:val="0"/>
          <w:bCs w:val="0"/>
          <w:color w:val="auto"/>
          <w:sz w:val="32"/>
          <w:szCs w:val="32"/>
        </w:rPr>
        <w:t>所在地：新疆</w:t>
      </w:r>
      <w:r>
        <w:rPr>
          <w:rFonts w:hint="default" w:ascii="Nimbus Roman No9 L" w:hAnsi="Nimbus Roman No9 L" w:eastAsia="黑体" w:cs="Nimbus Roman No9 L"/>
          <w:b w:val="0"/>
          <w:bCs w:val="0"/>
          <w:color w:val="auto"/>
          <w:sz w:val="32"/>
          <w:szCs w:val="32"/>
          <w:lang w:val="en-US" w:eastAsia="zh-CN"/>
        </w:rPr>
        <w:t>巴州焉耆县老糖厂家属院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both"/>
        <w:textAlignment w:val="auto"/>
        <w:rPr>
          <w:rFonts w:hint="default" w:ascii="Nimbus Roman No9 L" w:hAnsi="Nimbus Roman No9 L" w:eastAsia="黑体" w:cs="Nimbus Roman No9 L"/>
          <w:b w:val="0"/>
          <w:bCs w:val="0"/>
          <w:color w:val="auto"/>
          <w:sz w:val="32"/>
          <w:szCs w:val="32"/>
        </w:rPr>
      </w:pPr>
      <w:r>
        <w:rPr>
          <w:rFonts w:hint="default" w:ascii="Nimbus Roman No9 L" w:hAnsi="Nimbus Roman No9 L" w:eastAsia="黑体" w:cs="Nimbus Roman No9 L"/>
          <w:b w:val="0"/>
          <w:bCs w:val="0"/>
          <w:color w:val="auto"/>
          <w:sz w:val="32"/>
          <w:szCs w:val="32"/>
        </w:rPr>
        <w:t>居民户数：</w:t>
      </w:r>
      <w:r>
        <w:rPr>
          <w:rFonts w:hint="default" w:ascii="Nimbus Roman No9 L" w:hAnsi="Nimbus Roman No9 L" w:eastAsia="黑体" w:cs="Nimbus Roman No9 L"/>
          <w:b w:val="0"/>
          <w:bCs w:val="0"/>
          <w:color w:val="auto"/>
          <w:sz w:val="32"/>
          <w:szCs w:val="32"/>
          <w:lang w:val="en-US" w:eastAsia="zh-CN"/>
        </w:rPr>
        <w:t>288</w:t>
      </w:r>
      <w:r>
        <w:rPr>
          <w:rFonts w:hint="default" w:ascii="Nimbus Roman No9 L" w:hAnsi="Nimbus Roman No9 L" w:eastAsia="黑体" w:cs="Nimbus Roman No9 L"/>
          <w:b w:val="0"/>
          <w:bCs w:val="0"/>
          <w:color w:val="auto"/>
          <w:sz w:val="32"/>
          <w:szCs w:val="32"/>
        </w:rPr>
        <w:t>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both"/>
        <w:textAlignment w:val="auto"/>
        <w:rPr>
          <w:rFonts w:hint="default" w:ascii="Nimbus Roman No9 L" w:hAnsi="Nimbus Roman No9 L" w:eastAsia="黑体" w:cs="Nimbus Roman No9 L"/>
          <w:b w:val="0"/>
          <w:bCs w:val="0"/>
          <w:color w:val="auto"/>
          <w:sz w:val="32"/>
          <w:szCs w:val="32"/>
        </w:rPr>
      </w:pPr>
      <w:r>
        <w:rPr>
          <w:rFonts w:hint="default" w:ascii="Nimbus Roman No9 L" w:hAnsi="Nimbus Roman No9 L" w:eastAsia="黑体" w:cs="Nimbus Roman No9 L"/>
          <w:b w:val="0"/>
          <w:bCs w:val="0"/>
          <w:color w:val="auto"/>
          <w:sz w:val="32"/>
          <w:szCs w:val="32"/>
        </w:rPr>
        <w:t>楼栋数：</w:t>
      </w:r>
      <w:r>
        <w:rPr>
          <w:rFonts w:hint="default" w:ascii="Nimbus Roman No9 L" w:hAnsi="Nimbus Roman No9 L" w:eastAsia="黑体" w:cs="Nimbus Roman No9 L"/>
          <w:b w:val="0"/>
          <w:bCs w:val="0"/>
          <w:color w:val="auto"/>
          <w:sz w:val="32"/>
          <w:szCs w:val="32"/>
          <w:lang w:val="en-US" w:eastAsia="zh-CN"/>
        </w:rPr>
        <w:t>9</w:t>
      </w:r>
      <w:r>
        <w:rPr>
          <w:rFonts w:hint="default" w:ascii="Nimbus Roman No9 L" w:hAnsi="Nimbus Roman No9 L" w:eastAsia="黑体" w:cs="Nimbus Roman No9 L"/>
          <w:b w:val="0"/>
          <w:bCs w:val="0"/>
          <w:color w:val="auto"/>
          <w:sz w:val="32"/>
          <w:szCs w:val="32"/>
        </w:rPr>
        <w:t>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both"/>
        <w:textAlignment w:val="auto"/>
        <w:rPr>
          <w:rFonts w:hint="default" w:ascii="Nimbus Roman No9 L" w:hAnsi="Nimbus Roman No9 L" w:eastAsia="黑体" w:cs="Nimbus Roman No9 L"/>
          <w:b w:val="0"/>
          <w:bCs w:val="0"/>
          <w:color w:val="auto"/>
          <w:sz w:val="32"/>
          <w:szCs w:val="32"/>
        </w:rPr>
      </w:pPr>
      <w:r>
        <w:rPr>
          <w:rFonts w:hint="default" w:ascii="Nimbus Roman No9 L" w:hAnsi="Nimbus Roman No9 L" w:eastAsia="黑体" w:cs="Nimbus Roman No9 L"/>
          <w:b w:val="0"/>
          <w:bCs w:val="0"/>
          <w:color w:val="auto"/>
          <w:sz w:val="32"/>
          <w:szCs w:val="32"/>
        </w:rPr>
        <w:t>建筑面积：</w:t>
      </w:r>
      <w:r>
        <w:rPr>
          <w:rFonts w:hint="default" w:ascii="Nimbus Roman No9 L" w:hAnsi="Nimbus Roman No9 L" w:eastAsia="黑体" w:cs="Nimbus Roman No9 L"/>
          <w:b w:val="0"/>
          <w:bCs w:val="0"/>
          <w:color w:val="auto"/>
          <w:sz w:val="32"/>
          <w:szCs w:val="32"/>
          <w:lang w:val="en-US" w:eastAsia="zh-CN"/>
        </w:rPr>
        <w:t>2.45</w:t>
      </w:r>
      <w:r>
        <w:rPr>
          <w:rFonts w:hint="default" w:ascii="Nimbus Roman No9 L" w:hAnsi="Nimbus Roman No9 L" w:eastAsia="黑体" w:cs="Nimbus Roman No9 L"/>
          <w:b w:val="0"/>
          <w:bCs w:val="0"/>
          <w:color w:val="auto"/>
          <w:sz w:val="32"/>
          <w:szCs w:val="32"/>
        </w:rPr>
        <w:t>万平方米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both"/>
        <w:textAlignment w:val="auto"/>
        <w:rPr>
          <w:rFonts w:hint="default" w:ascii="Nimbus Roman No9 L" w:hAnsi="Nimbus Roman No9 L" w:eastAsia="黑体" w:cs="Nimbus Roman No9 L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Nimbus Roman No9 L" w:hAnsi="Nimbus Roman No9 L" w:eastAsia="黑体" w:cs="Nimbus Roman No9 L"/>
          <w:b w:val="0"/>
          <w:bCs w:val="0"/>
          <w:color w:val="auto"/>
          <w:sz w:val="32"/>
          <w:szCs w:val="32"/>
        </w:rPr>
        <w:t>投资额：</w:t>
      </w:r>
      <w:r>
        <w:rPr>
          <w:rFonts w:hint="default" w:ascii="Nimbus Roman No9 L" w:hAnsi="Nimbus Roman No9 L" w:eastAsia="黑体" w:cs="Nimbus Roman No9 L"/>
          <w:b w:val="0"/>
          <w:bCs w:val="0"/>
          <w:color w:val="auto"/>
          <w:sz w:val="32"/>
          <w:szCs w:val="32"/>
          <w:lang w:val="en-US" w:eastAsia="zh-CN"/>
        </w:rPr>
        <w:t>1200</w:t>
      </w:r>
      <w:r>
        <w:rPr>
          <w:rFonts w:hint="default" w:ascii="Nimbus Roman No9 L" w:hAnsi="Nimbus Roman No9 L" w:eastAsia="黑体" w:cs="Nimbus Roman No9 L"/>
          <w:b w:val="0"/>
          <w:bCs w:val="0"/>
          <w:color w:val="auto"/>
          <w:sz w:val="32"/>
          <w:szCs w:val="32"/>
        </w:rPr>
        <w:t>万元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  <w:tab w:val="clear" w:pos="-420"/>
          <w:tab w:val="clear" w:pos="0"/>
        </w:tabs>
        <w:kinsoku/>
        <w:wordWrap/>
        <w:overflowPunct/>
        <w:topLinePunct w:val="0"/>
        <w:autoSpaceDE/>
        <w:autoSpaceDN/>
        <w:bidi w:val="0"/>
        <w:spacing w:before="0" w:beforeLines="0" w:after="0" w:afterLines="0" w:line="600" w:lineRule="exact"/>
        <w:ind w:left="0" w:leftChars="0" w:firstLine="640" w:firstLineChars="200"/>
        <w:jc w:val="both"/>
        <w:textAlignment w:val="auto"/>
        <w:rPr>
          <w:rFonts w:hint="default" w:ascii="Nimbus Roman No9 L" w:hAnsi="Nimbus Roman No9 L" w:eastAsia="黑体" w:cs="Nimbus Roman No9 L"/>
          <w:b w:val="0"/>
          <w:bCs w:val="0"/>
          <w:color w:val="auto"/>
          <w:sz w:val="32"/>
          <w:szCs w:val="32"/>
        </w:rPr>
      </w:pPr>
      <w:r>
        <w:rPr>
          <w:rFonts w:hint="default" w:ascii="Nimbus Roman No9 L" w:hAnsi="Nimbus Roman No9 L" w:eastAsia="黑体" w:cs="Nimbus Roman No9 L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both"/>
        <w:textAlignment w:val="auto"/>
        <w:rPr>
          <w:rFonts w:hint="default" w:ascii="Nimbus Roman No9 L" w:hAnsi="Nimbus Roman No9 L" w:eastAsia="仿宋_GB2312" w:cs="Nimbus Roman No9 L"/>
          <w:color w:val="auto"/>
          <w:sz w:val="32"/>
          <w:szCs w:val="32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lang w:val="en-US" w:eastAsia="zh-CN"/>
        </w:rPr>
        <w:t>焉耆县老糖厂家属院西侧背靠吐和高速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</w:rPr>
        <w:t>，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lang w:val="en-US" w:eastAsia="zh-CN"/>
        </w:rPr>
        <w:t>北邻218国道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</w:rPr>
        <w:t>、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lang w:val="en-US" w:eastAsia="zh-CN"/>
        </w:rPr>
        <w:t>东侧面向206省道，南接消防救援大队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</w:rPr>
        <w:t>，建于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lang w:val="en-US" w:eastAsia="zh-CN"/>
        </w:rPr>
        <w:t>1988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</w:rPr>
        <w:t>年，建筑面积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lang w:val="en-US" w:eastAsia="zh-CN"/>
        </w:rPr>
        <w:t>2.45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</w:rPr>
        <w:t>万平方米，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lang w:val="en-US" w:eastAsia="zh-CN"/>
        </w:rPr>
        <w:t>9栋楼288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</w:rPr>
        <w:t>户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lang w:val="en-US" w:eastAsia="zh-CN"/>
        </w:rPr>
        <w:t>860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</w:rPr>
        <w:t>人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lang w:eastAsia="zh-CN"/>
        </w:rPr>
        <w:t>，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</w:rPr>
        <w:t>居住着汉、回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</w:rPr>
        <w:t>维、蒙等民族，汉族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  <w:t>占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</w:rPr>
        <w:t>49%，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  <w:t>少数民族占51%，</w:t>
      </w:r>
      <w:r>
        <w:rPr>
          <w:rFonts w:hint="default" w:ascii="Nimbus Roman No9 L" w:hAnsi="Nimbus Roman No9 L" w:eastAsia="仿宋_GB2312" w:cs="Nimbus Roman No9 L"/>
          <w:kern w:val="2"/>
          <w:sz w:val="32"/>
          <w:szCs w:val="32"/>
          <w:highlight w:val="none"/>
          <w:lang w:val="en-US" w:eastAsia="zh-CN" w:bidi="ar-SA"/>
        </w:rPr>
        <w:t>各族</w:t>
      </w:r>
      <w:r>
        <w:rPr>
          <w:rFonts w:hint="default" w:ascii="Nimbus Roman No9 L" w:hAnsi="Nimbus Roman No9 L" w:eastAsia="仿宋_GB2312" w:cs="Nimbus Roman No9 L"/>
          <w:kern w:val="2"/>
          <w:sz w:val="32"/>
          <w:szCs w:val="32"/>
          <w:lang w:val="en-US" w:eastAsia="zh-CN" w:bidi="ar-SA"/>
        </w:rPr>
        <w:t>群众混居融居。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both"/>
        <w:textAlignment w:val="auto"/>
        <w:rPr>
          <w:rFonts w:hint="default" w:ascii="Nimbus Roman No9 L" w:hAnsi="Nimbus Roman No9 L" w:eastAsia="仿宋_GB2312" w:cs="Nimbus Roman No9 L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lang w:val="en-US" w:eastAsia="zh-CN"/>
        </w:rPr>
        <w:t>老糖厂家属院建于上世纪八十年代，建设标准水平低，硬件设施不足，配套不到位，小区硬化面积少土大、存在房顶老化漏水、外墙破损无保温等诸多问题。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</w:rPr>
        <w:t>2022年，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lang w:val="en-US" w:eastAsia="zh-CN"/>
        </w:rPr>
        <w:t>焉耆县通过实施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</w:rPr>
        <w:t>老旧小区改造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lang w:val="en-US" w:eastAsia="zh-CN"/>
        </w:rPr>
        <w:t>项目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</w:rPr>
        <w:t>，投资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lang w:val="en-US" w:eastAsia="zh-CN"/>
        </w:rPr>
        <w:t>12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</w:rPr>
        <w:t>00万元，</w:t>
      </w:r>
      <w:r>
        <w:rPr>
          <w:rFonts w:hint="default" w:ascii="Nimbus Roman No9 L" w:hAnsi="Nimbus Roman No9 L" w:eastAsia="仿宋_GB2312" w:cs="Nimbus Roman No9 L"/>
          <w:color w:val="000000"/>
          <w:kern w:val="0"/>
          <w:sz w:val="32"/>
          <w:szCs w:val="32"/>
          <w:highlight w:val="none"/>
          <w:lang w:val="en-US" w:eastAsia="zh-CN"/>
        </w:rPr>
        <w:t>修整道路、环境整治、建筑外墙增设保温、屋面防水、绿化提升、新增停车位、新建小广场、整修活动中心和小区院墙</w:t>
      </w:r>
      <w:r>
        <w:rPr>
          <w:rFonts w:hint="default" w:ascii="Nimbus Roman No9 L" w:hAnsi="Nimbus Roman No9 L" w:eastAsia="仿宋_GB2312" w:cs="Nimbus Roman No9 L"/>
          <w:color w:val="000000"/>
          <w:kern w:val="0"/>
          <w:sz w:val="32"/>
          <w:szCs w:val="32"/>
          <w:highlight w:val="none"/>
          <w:lang w:eastAsia="zh-CN"/>
        </w:rPr>
        <w:t>及其他配套</w:t>
      </w:r>
      <w:r>
        <w:rPr>
          <w:rFonts w:hint="default" w:ascii="Nimbus Roman No9 L" w:hAnsi="Nimbus Roman No9 L" w:eastAsia="仿宋_GB2312" w:cs="Nimbus Roman No9 L"/>
          <w:color w:val="000000"/>
          <w:kern w:val="0"/>
          <w:sz w:val="32"/>
          <w:szCs w:val="32"/>
          <w:highlight w:val="none"/>
        </w:rPr>
        <w:t>设施</w:t>
      </w:r>
      <w:r>
        <w:rPr>
          <w:rFonts w:hint="default" w:ascii="Nimbus Roman No9 L" w:hAnsi="Nimbus Roman No9 L" w:eastAsia="仿宋_GB2312" w:cs="Nimbus Roman No9 L"/>
          <w:color w:val="000000"/>
          <w:kern w:val="0"/>
          <w:sz w:val="32"/>
          <w:szCs w:val="32"/>
          <w:highlight w:val="none"/>
          <w:lang w:val="en-US" w:eastAsia="zh-CN"/>
        </w:rPr>
        <w:t>进行全面</w:t>
      </w:r>
      <w:r>
        <w:rPr>
          <w:rFonts w:hint="default" w:ascii="Nimbus Roman No9 L" w:hAnsi="Nimbus Roman No9 L" w:eastAsia="仿宋_GB2312" w:cs="Nimbus Roman No9 L"/>
          <w:color w:val="000000"/>
          <w:kern w:val="0"/>
          <w:sz w:val="32"/>
          <w:szCs w:val="32"/>
          <w:highlight w:val="none"/>
          <w:lang w:eastAsia="zh-CN"/>
        </w:rPr>
        <w:t>改造。</w:t>
      </w:r>
      <w:r>
        <w:rPr>
          <w:rFonts w:hint="default" w:ascii="Nimbus Roman No9 L" w:hAnsi="Nimbus Roman No9 L" w:eastAsia="仿宋_GB2312" w:cs="Nimbus Roman No9 L"/>
          <w:b w:val="0"/>
          <w:bCs w:val="0"/>
          <w:color w:val="auto"/>
          <w:sz w:val="32"/>
          <w:szCs w:val="32"/>
          <w:lang w:val="en-US" w:eastAsia="zh-CN"/>
        </w:rPr>
        <w:t>如今，小区旧貌换新颜，道路通畅配套功能更加完善，空间布局更加合理，居民生活品质得到全面提升。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both"/>
        <w:textAlignment w:val="auto"/>
        <w:rPr>
          <w:rFonts w:hint="default" w:ascii="Nimbus Roman No9 L" w:hAnsi="Nimbus Roman No9 L" w:eastAsia="黑体" w:cs="Nimbus Roman No9 L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Nimbus Roman No9 L" w:hAnsi="Nimbus Roman No9 L" w:eastAsia="黑体" w:cs="Nimbus Roman No9 L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二、改造内容及成效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both"/>
        <w:textAlignment w:val="auto"/>
        <w:rPr>
          <w:rFonts w:hint="default" w:ascii="Nimbus Roman No9 L" w:hAnsi="Nimbus Roman No9 L" w:eastAsia="楷体_GB2312" w:cs="Nimbus Roman No9 L"/>
          <w:color w:val="auto"/>
          <w:sz w:val="32"/>
          <w:szCs w:val="32"/>
        </w:rPr>
      </w:pPr>
      <w:r>
        <w:rPr>
          <w:rFonts w:hint="default" w:ascii="Nimbus Roman No9 L" w:hAnsi="Nimbus Roman No9 L" w:eastAsia="楷体_GB2312" w:cs="Nimbus Roman No9 L"/>
          <w:color w:val="auto"/>
          <w:sz w:val="32"/>
          <w:szCs w:val="32"/>
        </w:rPr>
        <w:t>（一）改造内容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both"/>
        <w:textAlignment w:val="auto"/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坚持以人为本，通过基础类、提升类、完善类等各项内容改造，全面提升老旧小区居住品质，切实增强人民群众获得感、幸福感、安全感。</w:t>
      </w:r>
      <w:r>
        <w:rPr>
          <w:rFonts w:hint="default" w:ascii="Nimbus Roman No9 L" w:hAnsi="Nimbus Roman No9 L" w:eastAsia="仿宋_GB2312" w:cs="Nimbus Roman No9 L"/>
          <w:b/>
          <w:bCs/>
          <w:color w:val="auto"/>
          <w:sz w:val="32"/>
          <w:szCs w:val="32"/>
          <w:lang w:eastAsia="zh-CN"/>
        </w:rPr>
        <w:t>建筑修缮方面：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lang w:eastAsia="zh-CN"/>
        </w:rPr>
        <w:t>外墙保温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lang w:val="en-US" w:eastAsia="zh-CN"/>
        </w:rPr>
        <w:t>19000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lang w:eastAsia="zh-CN"/>
        </w:rPr>
        <w:t>平方米，屋面防水改造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lang w:val="en-US" w:eastAsia="zh-CN"/>
        </w:rPr>
        <w:t>5057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lang w:eastAsia="zh-CN"/>
        </w:rPr>
        <w:t>平方米，</w:t>
      </w:r>
      <w:r>
        <w:rPr>
          <w:rFonts w:hint="default" w:ascii="Nimbus Roman No9 L" w:hAnsi="Nimbus Roman No9 L" w:eastAsia="仿宋_GB2312" w:cs="Nimbus Roman No9 L"/>
          <w:sz w:val="32"/>
          <w:szCs w:val="32"/>
          <w:lang w:val="en-US" w:eastAsia="zh-CN"/>
        </w:rPr>
        <w:t>修整小区围墙240米，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lang w:eastAsia="zh-CN"/>
        </w:rPr>
        <w:t>更换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lang w:val="en-US" w:eastAsia="zh-CN"/>
        </w:rPr>
        <w:t>破旧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lang w:eastAsia="zh-CN"/>
        </w:rPr>
        <w:t>单元门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lang w:val="en-US" w:eastAsia="zh-CN"/>
        </w:rPr>
        <w:t>36个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lang w:eastAsia="zh-CN"/>
        </w:rPr>
        <w:t>。</w:t>
      </w:r>
      <w:r>
        <w:rPr>
          <w:rFonts w:hint="default" w:ascii="Nimbus Roman No9 L" w:hAnsi="Nimbus Roman No9 L" w:eastAsia="仿宋_GB2312" w:cs="Nimbus Roman No9 L"/>
          <w:b/>
          <w:bCs/>
          <w:color w:val="auto"/>
          <w:sz w:val="32"/>
          <w:szCs w:val="32"/>
          <w:lang w:eastAsia="zh-CN"/>
        </w:rPr>
        <w:t>道路基础设施改造方面：</w:t>
      </w:r>
      <w:r>
        <w:rPr>
          <w:rFonts w:hint="default" w:ascii="Nimbus Roman No9 L" w:hAnsi="Nimbus Roman No9 L" w:eastAsia="仿宋_GB2312" w:cs="Nimbus Roman No9 L"/>
          <w:sz w:val="32"/>
          <w:szCs w:val="32"/>
          <w:lang w:val="en-US" w:eastAsia="zh-CN"/>
        </w:rPr>
        <w:t>新建小区内道路660平方米，铺设透水砖1600平方米；改造排水管网300米；硬化地面8000余平方米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lang w:eastAsia="zh-CN"/>
        </w:rPr>
        <w:t>。</w:t>
      </w:r>
      <w:r>
        <w:rPr>
          <w:rFonts w:hint="default" w:ascii="Nimbus Roman No9 L" w:hAnsi="Nimbus Roman No9 L" w:eastAsia="仿宋_GB2312" w:cs="Nimbus Roman No9 L"/>
          <w:b/>
          <w:bCs/>
          <w:color w:val="auto"/>
          <w:sz w:val="32"/>
          <w:szCs w:val="32"/>
          <w:lang w:eastAsia="zh-CN"/>
        </w:rPr>
        <w:t>配套设施建设方面：</w:t>
      </w:r>
      <w:r>
        <w:rPr>
          <w:rFonts w:hint="default" w:ascii="Nimbus Roman No9 L" w:hAnsi="Nimbus Roman No9 L" w:eastAsia="仿宋_GB2312" w:cs="Nimbus Roman No9 L"/>
          <w:sz w:val="32"/>
          <w:szCs w:val="32"/>
          <w:lang w:val="en-US" w:eastAsia="zh-CN"/>
        </w:rPr>
        <w:t>整合小区内闲置空地，改造停车位，累计增加停车位120个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default" w:ascii="Nimbus Roman No9 L" w:hAnsi="Nimbus Roman No9 L" w:eastAsia="仿宋_GB2312" w:cs="Nimbus Roman No9 L"/>
          <w:b/>
          <w:bCs/>
          <w:color w:val="auto"/>
          <w:sz w:val="32"/>
          <w:szCs w:val="32"/>
          <w:highlight w:val="none"/>
          <w:lang w:eastAsia="zh-CN"/>
        </w:rPr>
        <w:t>景观提升方面：</w:t>
      </w:r>
      <w:r>
        <w:rPr>
          <w:rFonts w:hint="default" w:ascii="Nimbus Roman No9 L" w:hAnsi="Nimbus Roman No9 L" w:eastAsia="仿宋_GB2312" w:cs="Nimbus Roman No9 L"/>
          <w:sz w:val="32"/>
          <w:szCs w:val="32"/>
          <w:lang w:val="en-US" w:eastAsia="zh-CN"/>
        </w:rPr>
        <w:t>改造绿化面积11000平方米，铺设绿化管网2700米，清理菜地、荒地、杂木1200平方米，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eastAsia="zh-CN"/>
        </w:rPr>
        <w:t>此外，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  <w:t>新建</w:t>
      </w:r>
      <w:r>
        <w:rPr>
          <w:rFonts w:hint="default" w:ascii="Nimbus Roman No9 L" w:hAnsi="Nimbus Roman No9 L" w:eastAsia="仿宋_GB2312" w:cs="Nimbus Roman No9 L"/>
          <w:sz w:val="32"/>
          <w:szCs w:val="32"/>
          <w:lang w:val="en-US" w:eastAsia="zh-CN"/>
        </w:rPr>
        <w:t>小广场1处，增设健身器材4组，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  <w:t>对小区便民活动中心等进行改造。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both"/>
        <w:textAlignment w:val="auto"/>
        <w:rPr>
          <w:rFonts w:hint="default" w:ascii="Nimbus Roman No9 L" w:hAnsi="Nimbus Roman No9 L" w:eastAsia="楷体_GB2312" w:cs="Nimbus Roman No9 L"/>
          <w:color w:val="auto"/>
          <w:sz w:val="32"/>
          <w:szCs w:val="32"/>
        </w:rPr>
      </w:pPr>
      <w:r>
        <w:rPr>
          <w:rFonts w:hint="default" w:ascii="Nimbus Roman No9 L" w:hAnsi="Nimbus Roman No9 L" w:eastAsia="楷体_GB2312" w:cs="Nimbus Roman No9 L"/>
          <w:color w:val="auto"/>
          <w:sz w:val="32"/>
          <w:szCs w:val="32"/>
        </w:rPr>
        <w:t>（二）改造成效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600" w:lineRule="exact"/>
        <w:ind w:left="0" w:firstLine="640" w:firstLineChars="200"/>
        <w:jc w:val="both"/>
        <w:textAlignment w:val="auto"/>
        <w:rPr>
          <w:rFonts w:hint="default" w:ascii="Nimbus Roman No9 L" w:hAnsi="Nimbus Roman No9 L" w:eastAsia="仿宋_GB2312" w:cs="Nimbus Roman No9 L"/>
          <w:kern w:val="2"/>
          <w:sz w:val="32"/>
          <w:szCs w:val="32"/>
          <w:lang w:val="en-US" w:eastAsia="zh-CN" w:bidi="ar-SA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lang w:val="en-US" w:eastAsia="zh-CN"/>
        </w:rPr>
        <w:t>聚焦“一拆（违建）五改（排水管网、绿化管网、屋面、外墙、道路）两增加（停车位、小广场）”，切实做好管网、外墙保温、屋面防水、道路改造等工作，完善老旧小区基础设施建设。同时注重功能提升，新建居民休闲小广场，增设健身器械、停车位等设施。</w:t>
      </w:r>
      <w:r>
        <w:rPr>
          <w:rFonts w:hint="default" w:ascii="Nimbus Roman No9 L" w:hAnsi="Nimbus Roman No9 L" w:eastAsia="仿宋_GB2312" w:cs="Nimbus Roman No9 L"/>
          <w:kern w:val="2"/>
          <w:sz w:val="32"/>
          <w:szCs w:val="32"/>
          <w:lang w:val="en-US" w:eastAsia="zh-CN" w:bidi="ar-SA"/>
        </w:rPr>
        <w:t>通过基础设施、环境设施、环境整治等综合改造提升等十余项内容，从地下到地上、屋面到墙面全方位实施改造，进一步提高了小区宜居性。</w:t>
      </w:r>
      <w:r>
        <w:rPr>
          <w:rFonts w:hint="default" w:ascii="Nimbus Roman No9 L" w:hAnsi="Nimbus Roman No9 L" w:eastAsia="仿宋_GB2312" w:cs="Nimbus Roman No9 L"/>
          <w:sz w:val="32"/>
          <w:szCs w:val="32"/>
          <w:lang w:val="en-US" w:eastAsia="zh-CN"/>
        </w:rPr>
        <w:t>彻底解决老糖厂家属院建设标准不高、设施设备陈旧、功能配套不全等群众反映强烈的问题。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2" w:firstLineChars="200"/>
        <w:jc w:val="both"/>
        <w:textAlignment w:val="auto"/>
        <w:rPr>
          <w:rFonts w:hint="default" w:ascii="Nimbus Roman No9 L" w:hAnsi="Nimbus Roman No9 L" w:eastAsia="仿宋_GB2312" w:cs="Nimbus Roman No9 L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b/>
          <w:bCs/>
          <w:color w:val="auto"/>
          <w:sz w:val="32"/>
          <w:szCs w:val="32"/>
          <w:highlight w:val="none"/>
          <w:lang w:val="en-US" w:eastAsia="zh-CN"/>
        </w:rPr>
        <w:t>一是基础设施改造方面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both"/>
        <w:textAlignment w:val="auto"/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  <w:t>改造前：家属院路面窄，部门道路为土路，外墙为清水墙无保温、屋顶渗水、楼栋保温差。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both"/>
        <w:textAlignment w:val="auto"/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  <w:t>改造后：增加外墙保温、修缮屋面防水等内容，打通小区道路进行硬化，统一小区建筑外立面色彩，提升建筑整体品质。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2" w:firstLineChars="200"/>
        <w:jc w:val="both"/>
        <w:textAlignment w:val="auto"/>
        <w:rPr>
          <w:rFonts w:hint="default" w:ascii="Nimbus Roman No9 L" w:hAnsi="Nimbus Roman No9 L" w:eastAsia="仿宋_GB2312" w:cs="Nimbus Roman No9 L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b/>
          <w:bCs/>
          <w:color w:val="auto"/>
          <w:sz w:val="32"/>
          <w:szCs w:val="32"/>
          <w:highlight w:val="none"/>
          <w:lang w:val="en-US" w:eastAsia="zh-CN"/>
        </w:rPr>
        <w:t>二是附属设施完善类方面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both"/>
        <w:textAlignment w:val="auto"/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  <w:t>改造前：绿地用地碱大、无绿化水管网，</w:t>
      </w:r>
      <w:r>
        <w:rPr>
          <w:rFonts w:hint="default" w:ascii="Nimbus Roman No9 L" w:hAnsi="Nimbus Roman No9 L" w:eastAsia="仿宋_GB2312" w:cs="Nimbus Roman No9 L"/>
          <w:sz w:val="32"/>
          <w:szCs w:val="32"/>
          <w:lang w:val="en-US" w:eastAsia="zh-CN"/>
        </w:rPr>
        <w:t>楼栋前未硬化，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  <w:t>小区环境脏乱差。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both"/>
        <w:textAlignment w:val="auto"/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  <w:t>改造后：铺设绿化管网，硬化楼栋前土地，修整围墙，小区环境旧貌换新颜。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2" w:firstLineChars="200"/>
        <w:jc w:val="both"/>
        <w:textAlignment w:val="auto"/>
        <w:rPr>
          <w:rFonts w:hint="default" w:ascii="Nimbus Roman No9 L" w:hAnsi="Nimbus Roman No9 L" w:eastAsia="仿宋_GB2312" w:cs="Nimbus Roman No9 L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b/>
          <w:bCs/>
          <w:color w:val="auto"/>
          <w:sz w:val="32"/>
          <w:szCs w:val="32"/>
          <w:highlight w:val="none"/>
          <w:lang w:val="en-US" w:eastAsia="zh-CN"/>
        </w:rPr>
        <w:t>三是公共设施提升类方面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both"/>
        <w:textAlignment w:val="auto"/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  <w:t>改造前：小区无健身设施，无活动中心，</w:t>
      </w:r>
      <w:r>
        <w:rPr>
          <w:rFonts w:hint="default" w:ascii="Nimbus Roman No9 L" w:hAnsi="Nimbus Roman No9 L" w:eastAsia="仿宋_GB2312" w:cs="Nimbus Roman No9 L"/>
          <w:sz w:val="32"/>
          <w:szCs w:val="32"/>
          <w:lang w:val="en-US" w:eastAsia="zh-CN"/>
        </w:rPr>
        <w:t>荒地、杂木未规整，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  <w:t>单元门年久失修。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line="600" w:lineRule="exact"/>
        <w:ind w:left="0" w:firstLine="640" w:firstLineChars="200"/>
        <w:jc w:val="both"/>
        <w:textAlignment w:val="auto"/>
        <w:rPr>
          <w:rFonts w:hint="default" w:ascii="Nimbus Roman No9 L" w:hAnsi="Nimbus Roman No9 L" w:eastAsia="仿宋_GB2312" w:cs="Nimbus Roman No9 L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  <w:t>改造后：新增</w:t>
      </w:r>
      <w:r>
        <w:rPr>
          <w:rFonts w:hint="default" w:ascii="Nimbus Roman No9 L" w:hAnsi="Nimbus Roman No9 L" w:eastAsia="仿宋_GB2312" w:cs="Nimbus Roman No9 L"/>
          <w:kern w:val="0"/>
          <w:sz w:val="32"/>
          <w:szCs w:val="32"/>
          <w:highlight w:val="none"/>
          <w:lang w:val="en-US" w:eastAsia="zh-CN" w:bidi="ar"/>
        </w:rPr>
        <w:t>健身设施、便民活动中心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lang w:val="en-US" w:eastAsia="zh-CN"/>
        </w:rPr>
        <w:t>，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  <w:t>整合荒地修建便民休闲小广场，更换36个单元门。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both"/>
        <w:textAlignment w:val="auto"/>
        <w:rPr>
          <w:rFonts w:hint="default" w:ascii="Nimbus Roman No9 L" w:hAnsi="Nimbus Roman No9 L" w:eastAsia="楷体_GB2312" w:cs="Nimbus Roman No9 L"/>
          <w:color w:val="auto"/>
          <w:sz w:val="32"/>
          <w:szCs w:val="32"/>
        </w:rPr>
      </w:pPr>
      <w:r>
        <w:rPr>
          <w:rFonts w:hint="default" w:ascii="Nimbus Roman No9 L" w:hAnsi="Nimbus Roman No9 L" w:eastAsia="楷体_GB2312" w:cs="Nimbus Roman No9 L"/>
          <w:color w:val="auto"/>
          <w:sz w:val="32"/>
          <w:szCs w:val="32"/>
        </w:rPr>
        <w:t>（</w:t>
      </w:r>
      <w:r>
        <w:rPr>
          <w:rFonts w:hint="default" w:ascii="Nimbus Roman No9 L" w:hAnsi="Nimbus Roman No9 L" w:eastAsia="楷体_GB2312" w:cs="Nimbus Roman No9 L"/>
          <w:color w:val="auto"/>
          <w:sz w:val="32"/>
          <w:szCs w:val="32"/>
          <w:lang w:val="en-US" w:eastAsia="zh-CN"/>
        </w:rPr>
        <w:t>三</w:t>
      </w:r>
      <w:r>
        <w:rPr>
          <w:rFonts w:hint="default" w:ascii="Nimbus Roman No9 L" w:hAnsi="Nimbus Roman No9 L" w:eastAsia="楷体_GB2312" w:cs="Nimbus Roman No9 L"/>
          <w:color w:val="auto"/>
          <w:sz w:val="32"/>
          <w:szCs w:val="32"/>
        </w:rPr>
        <w:t>）改造亮点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2" w:firstLineChars="200"/>
        <w:jc w:val="both"/>
        <w:textAlignment w:val="auto"/>
        <w:rPr>
          <w:rFonts w:hint="default" w:ascii="Nimbus Roman No9 L" w:hAnsi="Nimbus Roman No9 L" w:eastAsia="仿宋_GB2312" w:cs="Nimbus Roman No9 L"/>
          <w:color w:val="auto"/>
          <w:sz w:val="32"/>
          <w:szCs w:val="32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b/>
          <w:bCs/>
          <w:color w:val="auto"/>
          <w:sz w:val="32"/>
          <w:szCs w:val="32"/>
          <w:lang w:val="en-US" w:eastAsia="zh-CN"/>
        </w:rPr>
        <w:t>——新建便民小广场。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lang w:val="en-US" w:eastAsia="zh-CN"/>
        </w:rPr>
        <w:t>因小区内无居民户外休闲活动场地，经研究商议对小区内一处荒地新建小广场，并增设健身器材，为小区居民和社区提供了便捷的休闲活动场所。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2" w:firstLineChars="200"/>
        <w:jc w:val="both"/>
        <w:textAlignment w:val="auto"/>
        <w:rPr>
          <w:rFonts w:hint="default" w:ascii="Nimbus Roman No9 L" w:hAnsi="Nimbus Roman No9 L" w:eastAsia="仿宋_GB2312" w:cs="Nimbus Roman No9 L"/>
          <w:color w:val="auto"/>
          <w:sz w:val="32"/>
          <w:szCs w:val="32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b/>
          <w:bCs/>
          <w:color w:val="auto"/>
          <w:sz w:val="32"/>
          <w:szCs w:val="32"/>
          <w:lang w:val="en-US" w:eastAsia="zh-CN"/>
        </w:rPr>
        <w:t>——增设居民活动中心。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lang w:val="en-US" w:eastAsia="zh-CN"/>
        </w:rPr>
        <w:t>将老糖厂原职工活动中心，通过老旧小区改造对外立面进行初步改造，与中粮屯河焉耆糖厂沟通协调将职工活动中心改造成便民活动中心，由社区物业统一管理。既能满足糖厂组织职工开展各项活动，又能满足小区居民日常各项便民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2" w:firstLineChars="200"/>
        <w:jc w:val="both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b/>
          <w:bCs/>
          <w:color w:val="auto"/>
          <w:sz w:val="32"/>
          <w:szCs w:val="32"/>
          <w:lang w:val="en-US" w:eastAsia="zh-CN"/>
        </w:rPr>
        <w:t>——</w:t>
      </w:r>
      <w:r>
        <w:rPr>
          <w:rFonts w:hint="default" w:ascii="Nimbus Roman No9 L" w:hAnsi="Nimbus Roman No9 L" w:eastAsia="仿宋_GB2312" w:cs="Nimbus Roman No9 L"/>
          <w:b/>
          <w:bCs/>
          <w:sz w:val="32"/>
          <w:szCs w:val="32"/>
          <w:lang w:val="en-US" w:eastAsia="zh-CN"/>
        </w:rPr>
        <w:t>强化物业服务管理。</w:t>
      </w:r>
      <w:r>
        <w:rPr>
          <w:rFonts w:hint="default" w:ascii="Nimbus Roman No9 L" w:hAnsi="Nimbus Roman No9 L" w:eastAsia="仿宋_GB2312" w:cs="Nimbus Roman No9 L"/>
          <w:sz w:val="32"/>
          <w:szCs w:val="32"/>
          <w:lang w:val="en-US" w:eastAsia="zh-CN"/>
        </w:rPr>
        <w:t>由专业物业服务公司对小区楼道卫生、日常维修、绿化树木、公共空间、门卫保安等多种内容进行全方位服务，并积极推动社区、物业“双向进入、交叉任职”、提高业主委员会中的党员占比等手段，吹响红色物业党建集结号，以高标准、低收费、全服务的理念开创合作共赢新局面。物业缴费率由改造前的50%，提升到90%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both"/>
        <w:textAlignment w:val="auto"/>
        <w:rPr>
          <w:rFonts w:hint="default" w:ascii="Nimbus Roman No9 L" w:hAnsi="Nimbus Roman No9 L" w:eastAsia="黑体" w:cs="Nimbus Roman No9 L"/>
          <w:color w:val="auto"/>
          <w:sz w:val="32"/>
          <w:szCs w:val="32"/>
        </w:rPr>
      </w:pPr>
      <w:r>
        <w:rPr>
          <w:rFonts w:hint="default" w:ascii="Nimbus Roman No9 L" w:hAnsi="Nimbus Roman No9 L" w:eastAsia="黑体" w:cs="Nimbus Roman No9 L"/>
          <w:color w:val="auto"/>
          <w:sz w:val="32"/>
          <w:szCs w:val="32"/>
          <w:lang w:val="en-US" w:eastAsia="zh-CN"/>
        </w:rPr>
        <w:t>三、亮点</w:t>
      </w:r>
      <w:r>
        <w:rPr>
          <w:rFonts w:hint="default" w:ascii="Nimbus Roman No9 L" w:hAnsi="Nimbus Roman No9 L" w:eastAsia="黑体" w:cs="Nimbus Roman No9 L"/>
          <w:color w:val="auto"/>
          <w:sz w:val="32"/>
          <w:szCs w:val="32"/>
        </w:rPr>
        <w:t>做法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2" w:firstLineChars="200"/>
        <w:jc w:val="both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b/>
          <w:bCs/>
          <w:sz w:val="32"/>
          <w:szCs w:val="32"/>
          <w:lang w:val="en-US" w:eastAsia="zh-CN"/>
        </w:rPr>
        <w:t>一是集思广益，共绘蓝图。</w:t>
      </w:r>
      <w:r>
        <w:rPr>
          <w:rFonts w:hint="default" w:ascii="Nimbus Roman No9 L" w:hAnsi="Nimbus Roman No9 L" w:eastAsia="仿宋_GB2312" w:cs="Nimbus Roman No9 L"/>
          <w:sz w:val="32"/>
          <w:szCs w:val="32"/>
          <w:lang w:val="en-US" w:eastAsia="zh-CN"/>
        </w:rPr>
        <w:t>在改造工程启动之前，建设单位联合社区组织小区党员代表、业主代表以及设计单位工作人员深入到小区，与居民进行了面对面的沟通，深入了解他们的改造需求和意见。通过组织议事协商会、上门走访、线上问卷等多种途径，广泛收集居民的意见和建议。社区、业主、专家、物业等多次研讨，制定了一个科学且合理的改造方案，确保改造贴合居民需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2" w:firstLineChars="200"/>
        <w:jc w:val="both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b/>
          <w:bCs/>
          <w:sz w:val="32"/>
          <w:szCs w:val="32"/>
          <w:lang w:val="en-US" w:eastAsia="zh-CN"/>
        </w:rPr>
        <w:t>二是同心协力，小区焕新。</w:t>
      </w:r>
      <w:r>
        <w:rPr>
          <w:rFonts w:hint="default" w:ascii="Nimbus Roman No9 L" w:hAnsi="Nimbus Roman No9 L" w:eastAsia="仿宋_GB2312" w:cs="Nimbus Roman No9 L"/>
          <w:sz w:val="32"/>
          <w:szCs w:val="32"/>
          <w:lang w:val="en-US" w:eastAsia="zh-CN"/>
        </w:rPr>
        <w:t>在改造过程中，住建局将老糖厂家属院纳入2022年度城镇老旧小区改造计划，争取项目资金支持。通过招投标程序，成功引入了专业企业，负责施工建设。社区志愿者积极引导居民群众主动清理自家杂物，积极拆除防盗窗、太阳能、置物架等，协助施工单位解决施工难题，有些居民自发提供用水用电，协助施工人员租赁住房，为小区改造提供了有力支持。施工企业通过优化工艺，缩短了工期，同时确保了工程质量，多方的协作使得改造工作得以顺利推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2" w:firstLineChars="200"/>
        <w:jc w:val="both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b/>
          <w:bCs/>
          <w:sz w:val="32"/>
          <w:szCs w:val="32"/>
          <w:lang w:val="en-US" w:eastAsia="zh-CN"/>
        </w:rPr>
        <w:t>三是多方协同，守护改造成果。</w:t>
      </w:r>
      <w:r>
        <w:rPr>
          <w:rFonts w:hint="default" w:ascii="Nimbus Roman No9 L" w:hAnsi="Nimbus Roman No9 L" w:eastAsia="仿宋_GB2312" w:cs="Nimbus Roman No9 L"/>
          <w:sz w:val="32"/>
          <w:szCs w:val="32"/>
          <w:lang w:val="en-US" w:eastAsia="zh-CN"/>
        </w:rPr>
        <w:t>为确保改造工程的质量，居民代表、社区工作人员、监理单位构成的“共管小组”，对改造过程实施全程监督。居民代表负责每日巡查，确保施工安全与质量；社区工作人员则协调各方，处理可能出现的矛盾纠纷；监理单位则对材料与工艺进行严格把关。在施工过程中，监督小组与居民代表携手发现问题、解决问题，确保工程质量得到充分保障。通过严格的质量管理，老旧小区的外立面、道路绿化焕然一新，成为城市中的一道亮丽风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2" w:firstLineChars="200"/>
        <w:jc w:val="both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b/>
          <w:bCs/>
          <w:sz w:val="32"/>
          <w:szCs w:val="32"/>
          <w:lang w:val="en-US" w:eastAsia="zh-CN"/>
        </w:rPr>
        <w:t>四是普惠民生，畅享幸福生活。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lang w:val="en-US" w:eastAsia="zh-CN"/>
        </w:rPr>
        <w:t>老糖厂家属院建设年代久远，建设标准低，</w:t>
      </w:r>
      <w:r>
        <w:rPr>
          <w:rFonts w:hint="default" w:ascii="Nimbus Roman No9 L" w:hAnsi="Nimbus Roman No9 L" w:eastAsia="仿宋_GB2312" w:cs="Nimbus Roman No9 L"/>
          <w:sz w:val="32"/>
          <w:szCs w:val="32"/>
          <w:lang w:val="en-US" w:eastAsia="zh-CN"/>
        </w:rPr>
        <w:t>原本凌乱的小区环境被规范整理，从前外观斑驳的楼体粉刷后焕然一新，老旧小区脱下了“旧衣”，焕发出新活力，实现了“逆生长”。居民表示，这次改造不仅提升了小区的整体形象，还改善了他们的生活环境。小区内增设了小广场和健身设施，为居民提供了更多休闲娱乐的选择，同时也促进了居民间的互动与交流。</w:t>
      </w:r>
    </w:p>
    <w:p>
      <w:pPr>
        <w:pStyle w:val="2"/>
        <w:rPr>
          <w:rFonts w:hint="default"/>
          <w:lang w:val="en-US" w:eastAsia="zh-CN"/>
        </w:rPr>
      </w:pPr>
      <w:bookmarkStart w:id="0" w:name="_GoBack"/>
      <w:bookmarkEnd w:id="0"/>
    </w:p>
    <w:p>
      <w:pPr>
        <w:jc w:val="center"/>
        <w:rPr>
          <w:rFonts w:hint="default"/>
          <w:sz w:val="28"/>
          <w:szCs w:val="28"/>
          <w:lang w:val="en" w:eastAsia="zh-CN"/>
        </w:rPr>
      </w:pPr>
      <w:r>
        <w:rPr>
          <w:rFonts w:hint="default" w:ascii="Nimbus Roman No9 L" w:hAnsi="Nimbus Roman No9 L" w:eastAsia="仿宋_GB2312" w:cs="Nimbus Roman No9 L"/>
          <w:color w:val="auto"/>
          <w:sz w:val="28"/>
          <w:szCs w:val="28"/>
          <w:lang w:val="en" w:eastAsia="zh-CN"/>
        </w:rPr>
        <w:t>(</w:t>
      </w:r>
      <w:r>
        <w:rPr>
          <w:rFonts w:hint="eastAsia" w:ascii="Nimbus Roman No9 L" w:hAnsi="Nimbus Roman No9 L" w:eastAsia="仿宋_GB2312" w:cs="Nimbus Roman No9 L"/>
          <w:color w:val="auto"/>
          <w:sz w:val="28"/>
          <w:szCs w:val="28"/>
          <w:lang w:val="en" w:eastAsia="zh-CN"/>
        </w:rPr>
        <w:t>根据巴州住房和城乡建设局提供材料整理）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0" w:firstLineChars="200"/>
        <w:textAlignment w:val="auto"/>
        <w:rPr>
          <w:rFonts w:hint="default" w:ascii="Nimbus Roman No9 L" w:hAnsi="Nimbus Roman No9 L" w:eastAsia="方正仿宋_GBK" w:cs="Nimbus Roman No9 L"/>
          <w:color w:val="auto"/>
          <w:sz w:val="31"/>
          <w:szCs w:val="31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984" w:right="1531" w:bottom="1984" w:left="1531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5"/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</w:pP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t xml:space="preserve">— </w: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t>1</w: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numPr>
        <w:ilvl w:val="0"/>
        <w:numId w:val="0"/>
      </w:numPr>
      <w:bidi w:val="0"/>
      <w:ind w:leftChars="0"/>
      <w:rPr>
        <w:rFonts w:hint="eastAsia" w:ascii="方正楷体_GBK" w:hAnsi="方正楷体_GBK" w:eastAsia="方正楷体_GBK" w:cs="方正楷体_GBK"/>
        <w:color w:val="FF0000"/>
        <w:sz w:val="28"/>
        <w:szCs w:val="28"/>
        <w:lang w:val="en-US"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4890D"/>
    <w:multiLevelType w:val="multilevel"/>
    <w:tmpl w:val="1184890D"/>
    <w:lvl w:ilvl="0" w:tentative="0">
      <w:start w:val="1"/>
      <w:numFmt w:val="chineseCounting"/>
      <w:pStyle w:val="3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eastAsia" w:ascii="微软雅黑" w:hAnsi="微软雅黑" w:eastAsia="微软雅黑"/>
      </w:rPr>
    </w:lvl>
    <w:lvl w:ilvl="1" w:tentative="0">
      <w:start w:val="1"/>
      <w:numFmt w:val="decimal"/>
      <w:pStyle w:val="4"/>
      <w:suff w:val="nothing"/>
      <w:lvlText w:val="%2．"/>
      <w:lvlJc w:val="left"/>
      <w:pPr>
        <w:tabs>
          <w:tab w:val="left" w:pos="0"/>
        </w:tabs>
        <w:ind w:left="0" w:firstLine="0"/>
      </w:pPr>
      <w:rPr>
        <w:rFonts w:hint="eastAsia" w:ascii="微软雅黑" w:hAnsi="微软雅黑" w:eastAsia="微软雅黑"/>
      </w:rPr>
    </w:lvl>
    <w:lvl w:ilvl="2" w:tentative="0">
      <w:start w:val="1"/>
      <w:numFmt w:val="decimal"/>
      <w:suff w:val="nothing"/>
      <w:lvlText w:val="(%3) "/>
      <w:lvlJc w:val="left"/>
      <w:pPr>
        <w:ind w:left="0" w:firstLine="0"/>
      </w:pPr>
      <w:rPr>
        <w:rFonts w:hint="eastAsia" w:ascii="微软雅黑" w:hAnsi="微软雅黑" w:eastAsia="微软雅黑"/>
      </w:rPr>
    </w:lvl>
    <w:lvl w:ilvl="3" w:tentative="0">
      <w:start w:val="1"/>
      <w:numFmt w:val="upperLetter"/>
      <w:suff w:val="nothing"/>
      <w:lvlText w:val="%4．"/>
      <w:lvlJc w:val="left"/>
      <w:pPr>
        <w:tabs>
          <w:tab w:val="left" w:pos="0"/>
        </w:tabs>
        <w:ind w:left="0" w:firstLine="0"/>
      </w:pPr>
      <w:rPr>
        <w:rFonts w:hint="eastAsia" w:ascii="微软雅黑" w:hAnsi="微软雅黑" w:eastAsia="微软雅黑"/>
      </w:rPr>
    </w:lvl>
    <w:lvl w:ilvl="4" w:tentative="0">
      <w:start w:val="1"/>
      <w:numFmt w:val="decimal"/>
      <w:suff w:val="nothing"/>
      <w:lvlText w:val="%5）"/>
      <w:lvlJc w:val="left"/>
      <w:pPr>
        <w:tabs>
          <w:tab w:val="left" w:pos="0"/>
        </w:tabs>
        <w:ind w:left="0" w:firstLine="0"/>
      </w:pPr>
      <w:rPr>
        <w:rFonts w:hint="eastAsia" w:ascii="微软雅黑" w:hAnsi="微软雅黑" w:eastAsia="微软雅黑"/>
      </w:rPr>
    </w:lvl>
    <w:lvl w:ilvl="5" w:tentative="0">
      <w:start w:val="1"/>
      <w:numFmt w:val="lowerLetter"/>
      <w:suff w:val="nothing"/>
      <w:lvlText w:val="%6．"/>
      <w:lvlJc w:val="left"/>
      <w:pPr>
        <w:ind w:left="0" w:firstLine="0"/>
      </w:pPr>
      <w:rPr>
        <w:rFonts w:hint="eastAsia" w:ascii="微软雅黑" w:hAnsi="微软雅黑" w:eastAsia="微软雅黑"/>
      </w:rPr>
    </w:lvl>
    <w:lvl w:ilvl="6" w:tentative="0">
      <w:start w:val="1"/>
      <w:numFmt w:val="lowerLetter"/>
      <w:suff w:val="nothing"/>
      <w:lvlText w:val="%7）"/>
      <w:lvlJc w:val="left"/>
      <w:pPr>
        <w:ind w:left="0" w:firstLine="0"/>
      </w:pPr>
      <w:rPr>
        <w:rFonts w:hint="eastAsia" w:ascii="微软雅黑" w:hAnsi="微软雅黑" w:eastAsia="微软雅黑"/>
      </w:rPr>
    </w:lvl>
    <w:lvl w:ilvl="7" w:tentative="0">
      <w:start w:val="1"/>
      <w:numFmt w:val="lowerRoman"/>
      <w:suff w:val="nothing"/>
      <w:lvlText w:val="%8．"/>
      <w:lvlJc w:val="left"/>
      <w:pPr>
        <w:tabs>
          <w:tab w:val="left" w:pos="0"/>
        </w:tabs>
        <w:ind w:left="0" w:firstLine="0"/>
      </w:pPr>
      <w:rPr>
        <w:rFonts w:hint="eastAsia" w:ascii="微软雅黑" w:hAnsi="微软雅黑" w:eastAsia="微软雅黑"/>
      </w:rPr>
    </w:lvl>
    <w:lvl w:ilvl="8" w:tentative="0">
      <w:start w:val="1"/>
      <w:numFmt w:val="lowerRoman"/>
      <w:suff w:val="nothing"/>
      <w:lvlText w:val="%9)  "/>
      <w:lvlJc w:val="left"/>
      <w:pPr>
        <w:tabs>
          <w:tab w:val="left" w:pos="0"/>
        </w:tabs>
        <w:ind w:left="0" w:firstLine="0"/>
      </w:pPr>
      <w:rPr>
        <w:rFonts w:hint="eastAsia" w:ascii="微软雅黑" w:hAnsi="微软雅黑" w:eastAsia="微软雅黑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098388D"/>
    <w:rsid w:val="056A7139"/>
    <w:rsid w:val="07DD475F"/>
    <w:rsid w:val="083D1B91"/>
    <w:rsid w:val="0C113D8D"/>
    <w:rsid w:val="0ECD6DF7"/>
    <w:rsid w:val="0FBB5EE5"/>
    <w:rsid w:val="10296B5B"/>
    <w:rsid w:val="10942FBF"/>
    <w:rsid w:val="11EA147D"/>
    <w:rsid w:val="15323E58"/>
    <w:rsid w:val="1B410951"/>
    <w:rsid w:val="1B5C39DD"/>
    <w:rsid w:val="1DCA0040"/>
    <w:rsid w:val="1E041AD4"/>
    <w:rsid w:val="232072F8"/>
    <w:rsid w:val="2685028B"/>
    <w:rsid w:val="27561C28"/>
    <w:rsid w:val="29C91966"/>
    <w:rsid w:val="2CB1482C"/>
    <w:rsid w:val="2CDB09C7"/>
    <w:rsid w:val="2DEA0C8F"/>
    <w:rsid w:val="2ECA37FB"/>
    <w:rsid w:val="2F887EBE"/>
    <w:rsid w:val="304D343F"/>
    <w:rsid w:val="309153A3"/>
    <w:rsid w:val="34A02734"/>
    <w:rsid w:val="357F2D68"/>
    <w:rsid w:val="37236A0B"/>
    <w:rsid w:val="374A2145"/>
    <w:rsid w:val="3A9E7716"/>
    <w:rsid w:val="3B976EDA"/>
    <w:rsid w:val="3BAD3548"/>
    <w:rsid w:val="3D5763E3"/>
    <w:rsid w:val="3E027FBC"/>
    <w:rsid w:val="41C537DA"/>
    <w:rsid w:val="427E3512"/>
    <w:rsid w:val="47976911"/>
    <w:rsid w:val="4A182157"/>
    <w:rsid w:val="4B530B09"/>
    <w:rsid w:val="4D7C0318"/>
    <w:rsid w:val="52232583"/>
    <w:rsid w:val="5621327D"/>
    <w:rsid w:val="5D2378DB"/>
    <w:rsid w:val="5D8005D2"/>
    <w:rsid w:val="5E1E0849"/>
    <w:rsid w:val="6162474A"/>
    <w:rsid w:val="62C31218"/>
    <w:rsid w:val="63AD43A2"/>
    <w:rsid w:val="689D41B3"/>
    <w:rsid w:val="68D9164F"/>
    <w:rsid w:val="69EA67C1"/>
    <w:rsid w:val="69F34AD9"/>
    <w:rsid w:val="6B675107"/>
    <w:rsid w:val="6E2F0D8C"/>
    <w:rsid w:val="6E58315D"/>
    <w:rsid w:val="6EB60641"/>
    <w:rsid w:val="6EE82732"/>
    <w:rsid w:val="6F23547E"/>
    <w:rsid w:val="6FB553CC"/>
    <w:rsid w:val="6FD51769"/>
    <w:rsid w:val="70DA26EE"/>
    <w:rsid w:val="723A71CD"/>
    <w:rsid w:val="75750A98"/>
    <w:rsid w:val="75834F63"/>
    <w:rsid w:val="78511348"/>
    <w:rsid w:val="78DD7602"/>
    <w:rsid w:val="79351EB0"/>
    <w:rsid w:val="7A914D3F"/>
    <w:rsid w:val="7DDA593C"/>
    <w:rsid w:val="7FF750F4"/>
    <w:rsid w:val="F2DFE3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9"/>
    <w:pPr>
      <w:keepNext/>
      <w:keepLines/>
      <w:numPr>
        <w:ilvl w:val="0"/>
        <w:numId w:val="1"/>
      </w:numPr>
      <w:tabs>
        <w:tab w:val="left" w:pos="-420"/>
      </w:tabs>
      <w:adjustRightInd w:val="0"/>
      <w:snapToGrid w:val="0"/>
      <w:spacing w:before="50" w:beforeLines="50" w:after="50" w:afterLines="50"/>
      <w:outlineLvl w:val="0"/>
    </w:pPr>
    <w:rPr>
      <w:rFonts w:ascii="微软雅黑" w:hAnsi="微软雅黑" w:eastAsia="微软雅黑" w:cs="Times New Roman"/>
      <w:b/>
      <w:bCs/>
      <w:color w:val="262626"/>
      <w:kern w:val="44"/>
      <w:sz w:val="30"/>
      <w:szCs w:val="30"/>
      <w:lang w:val="en-US" w:eastAsia="zh-CN" w:bidi="ar-SA"/>
    </w:rPr>
  </w:style>
  <w:style w:type="paragraph" w:styleId="4">
    <w:name w:val="heading 2"/>
    <w:next w:val="1"/>
    <w:unhideWhenUsed/>
    <w:qFormat/>
    <w:uiPriority w:val="9"/>
    <w:pPr>
      <w:numPr>
        <w:ilvl w:val="1"/>
        <w:numId w:val="1"/>
      </w:numPr>
      <w:adjustRightInd w:val="0"/>
      <w:snapToGrid w:val="0"/>
      <w:spacing w:before="50" w:beforeLines="50" w:after="50" w:afterLines="50"/>
      <w:outlineLvl w:val="1"/>
    </w:pPr>
    <w:rPr>
      <w:rFonts w:ascii="微软雅黑" w:hAnsi="微软雅黑" w:eastAsia="微软雅黑" w:cs="Times New Roman"/>
      <w:b/>
      <w:bCs/>
      <w:color w:val="000000"/>
      <w:kern w:val="2"/>
      <w:sz w:val="28"/>
      <w:szCs w:val="28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Body Text First Indent"/>
    <w:basedOn w:val="2"/>
    <w:unhideWhenUsed/>
    <w:qFormat/>
    <w:uiPriority w:val="99"/>
    <w:pPr>
      <w:spacing w:after="120"/>
      <w:ind w:firstLine="420" w:firstLineChars="100"/>
    </w:pPr>
    <w:rPr>
      <w:sz w:val="3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Hyperlink"/>
    <w:basedOn w:val="10"/>
    <w:qFormat/>
    <w:uiPriority w:val="0"/>
    <w:rPr>
      <w:color w:val="0000FF"/>
      <w:u w:val="single"/>
    </w:rPr>
  </w:style>
  <w:style w:type="paragraph" w:styleId="13">
    <w:name w:val="List Paragraph"/>
    <w:basedOn w:val="1"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76</Words>
  <Characters>79</Characters>
  <Lines>0</Lines>
  <Paragraphs>0</Paragraphs>
  <TotalTime>0</TotalTime>
  <ScaleCrop>false</ScaleCrop>
  <LinksUpToDate>false</LinksUpToDate>
  <CharactersWithSpaces>79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2021-08-03T09:12:00Z</dcterms:created>
  <dc:creator>住建局</dc:creator>
  <cp:lastModifiedBy>greatwall</cp:lastModifiedBy>
  <dcterms:modified xsi:type="dcterms:W3CDTF">2025-05-20T18:52:52Z</dcterms:modified>
  <dc:title>从“缺失破损”到全面换新，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  <property fmtid="{D5CDD505-2E9C-101B-9397-08002B2CF9AE}" pid="3" name="KSOTemplateDocerSaveRecord">
    <vt:lpwstr>eyJoZGlkIjoiMDRjYjA3M2QxODgxZDRhY2QzMWFlNWZhNTJjN2ViNDciLCJ1c2VySWQiOiIxMzYyMjU2ODM3In0=</vt:lpwstr>
  </property>
  <property fmtid="{D5CDD505-2E9C-101B-9397-08002B2CF9AE}" pid="4" name="ICV">
    <vt:lpwstr>5A3908C789608A88CBFC26686B9109BA</vt:lpwstr>
  </property>
</Properties>
</file>